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13A8" w14:textId="77777777" w:rsidR="00DC11F4" w:rsidRDefault="00DC11F4" w:rsidP="00B22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20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29"/>
        <w:gridCol w:w="9720"/>
      </w:tblGrid>
      <w:tr w:rsidR="00DC11F4" w14:paraId="5D9B10A5" w14:textId="77777777">
        <w:tc>
          <w:tcPr>
            <w:tcW w:w="2329" w:type="dxa"/>
          </w:tcPr>
          <w:p w14:paraId="37BDD1A0" w14:textId="77777777" w:rsidR="00DC11F4" w:rsidRDefault="00CD5063" w:rsidP="00B2225B">
            <w:pPr>
              <w:ind w:left="0" w:hanging="3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114300" distR="114300" wp14:anchorId="1F70F897" wp14:editId="4BFD747F">
                  <wp:extent cx="830580" cy="109855"/>
                  <wp:effectExtent l="0" t="0" r="0" b="0"/>
                  <wp:docPr id="1175" name="image1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109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1FA671" w14:textId="77777777" w:rsidR="00DC11F4" w:rsidRDefault="00CD5063" w:rsidP="00B2225B">
            <w:pPr>
              <w:ind w:left="2" w:hanging="5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TCCS</w:t>
            </w:r>
          </w:p>
          <w:p w14:paraId="4141032F" w14:textId="77777777" w:rsidR="00DC11F4" w:rsidRDefault="00CD5063" w:rsidP="00B2225B">
            <w:pPr>
              <w:ind w:left="2" w:hanging="5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114300" distR="114300" wp14:anchorId="556B1C74" wp14:editId="092F72B3">
                  <wp:extent cx="830580" cy="109855"/>
                  <wp:effectExtent l="0" t="0" r="0" b="0"/>
                  <wp:docPr id="1176" name="image1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109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7623FC82" w14:textId="77777777" w:rsidR="00DC11F4" w:rsidRDefault="00CD5063" w:rsidP="00C000E4">
            <w:pPr>
              <w:keepNext/>
              <w:ind w:left="1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T I Ê U   C H U Ẩ N </w:t>
            </w:r>
            <w:r w:rsidR="00C000E4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 xml:space="preserve"> C Ơ   S Ở</w:t>
            </w:r>
          </w:p>
        </w:tc>
      </w:tr>
      <w:tr w:rsidR="00DC11F4" w14:paraId="01E3AD79" w14:textId="77777777">
        <w:trPr>
          <w:trHeight w:val="880"/>
        </w:trPr>
        <w:tc>
          <w:tcPr>
            <w:tcW w:w="2329" w:type="dxa"/>
            <w:shd w:val="clear" w:color="auto" w:fill="FFFF00"/>
          </w:tcPr>
          <w:p w14:paraId="20DA68E1" w14:textId="77777777" w:rsidR="00DC11F4" w:rsidRDefault="00DC11F4" w:rsidP="00B2225B">
            <w:pPr>
              <w:ind w:left="2" w:hanging="5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</w:p>
        </w:tc>
        <w:tc>
          <w:tcPr>
            <w:tcW w:w="9720" w:type="dxa"/>
            <w:shd w:val="clear" w:color="auto" w:fill="FFFF00"/>
            <w:vAlign w:val="center"/>
          </w:tcPr>
          <w:p w14:paraId="75F63888" w14:textId="77777777" w:rsidR="00DC11F4" w:rsidRDefault="00DC11F4" w:rsidP="00B2225B">
            <w:pPr>
              <w:keepNext/>
              <w:ind w:left="2" w:hanging="5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</w:p>
        </w:tc>
      </w:tr>
    </w:tbl>
    <w:p w14:paraId="1682BC5F" w14:textId="77777777" w:rsidR="00DC11F4" w:rsidRDefault="00D1612D" w:rsidP="00B2225B">
      <w:pPr>
        <w:tabs>
          <w:tab w:val="center" w:pos="7486"/>
          <w:tab w:val="left" w:pos="9690"/>
        </w:tabs>
        <w:spacing w:before="2400"/>
        <w:ind w:left="1" w:right="28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TCCS</w:t>
      </w:r>
      <w:r w:rsidR="00CD5063">
        <w:rPr>
          <w:rFonts w:ascii="Arial" w:eastAsia="Arial" w:hAnsi="Arial" w:cs="Arial"/>
          <w:b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>776</w:t>
      </w:r>
      <w:r w:rsidR="00CD5063">
        <w:rPr>
          <w:rFonts w:ascii="Arial" w:eastAsia="Arial" w:hAnsi="Arial" w:cs="Arial"/>
          <w:b/>
          <w:sz w:val="36"/>
          <w:szCs w:val="36"/>
        </w:rPr>
        <w:t>:</w:t>
      </w:r>
      <w:r>
        <w:rPr>
          <w:rFonts w:ascii="Arial" w:eastAsia="Arial" w:hAnsi="Arial" w:cs="Arial"/>
          <w:b/>
          <w:sz w:val="36"/>
          <w:szCs w:val="36"/>
        </w:rPr>
        <w:t xml:space="preserve"> </w:t>
      </w:r>
      <w:r w:rsidR="00CD5063">
        <w:rPr>
          <w:rFonts w:ascii="Arial" w:eastAsia="Arial" w:hAnsi="Arial" w:cs="Arial"/>
          <w:b/>
          <w:sz w:val="36"/>
          <w:szCs w:val="36"/>
        </w:rPr>
        <w:t>202</w:t>
      </w:r>
      <w:r w:rsidR="000A286E">
        <w:rPr>
          <w:rFonts w:ascii="Arial" w:eastAsia="Arial" w:hAnsi="Arial" w:cs="Arial"/>
          <w:b/>
          <w:sz w:val="36"/>
          <w:szCs w:val="36"/>
        </w:rPr>
        <w:t>1</w:t>
      </w:r>
      <w:r w:rsidR="00CD5063">
        <w:rPr>
          <w:rFonts w:ascii="Arial" w:eastAsia="Arial" w:hAnsi="Arial" w:cs="Arial"/>
          <w:b/>
          <w:sz w:val="36"/>
          <w:szCs w:val="36"/>
        </w:rPr>
        <w:t>/BVTV</w:t>
      </w:r>
    </w:p>
    <w:p w14:paraId="308151F2" w14:textId="77777777" w:rsidR="00DC11F4" w:rsidRDefault="00CD5063" w:rsidP="00B2225B">
      <w:pPr>
        <w:spacing w:before="240"/>
        <w:ind w:right="28"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bản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</w:t>
      </w:r>
    </w:p>
    <w:p w14:paraId="6C317BB1" w14:textId="77777777" w:rsidR="00DC11F4" w:rsidRDefault="00DC11F4" w:rsidP="00B2225B">
      <w:pPr>
        <w:spacing w:before="240"/>
        <w:ind w:right="28" w:hanging="2"/>
        <w:jc w:val="center"/>
        <w:rPr>
          <w:rFonts w:ascii="Arial" w:eastAsia="Arial" w:hAnsi="Arial" w:cs="Arial"/>
          <w:sz w:val="22"/>
          <w:szCs w:val="22"/>
        </w:rPr>
      </w:pPr>
    </w:p>
    <w:p w14:paraId="416319C8" w14:textId="77777777" w:rsidR="00DC11F4" w:rsidRDefault="00DC11F4" w:rsidP="00B2225B">
      <w:pPr>
        <w:spacing w:before="240"/>
        <w:ind w:right="28" w:hanging="2"/>
        <w:jc w:val="center"/>
        <w:rPr>
          <w:rFonts w:ascii="Arial" w:eastAsia="Arial" w:hAnsi="Arial" w:cs="Arial"/>
          <w:sz w:val="22"/>
          <w:szCs w:val="22"/>
        </w:rPr>
      </w:pPr>
    </w:p>
    <w:p w14:paraId="11E0D777" w14:textId="77777777" w:rsidR="00DC11F4" w:rsidRDefault="00DC11F4" w:rsidP="00B2225B">
      <w:pPr>
        <w:spacing w:before="240"/>
        <w:ind w:right="28" w:hanging="2"/>
        <w:jc w:val="center"/>
        <w:rPr>
          <w:rFonts w:ascii="Arial" w:eastAsia="Arial" w:hAnsi="Arial" w:cs="Arial"/>
          <w:sz w:val="22"/>
          <w:szCs w:val="22"/>
        </w:rPr>
      </w:pPr>
    </w:p>
    <w:p w14:paraId="79B6A07B" w14:textId="77777777" w:rsidR="00DC11F4" w:rsidRDefault="00DC11F4" w:rsidP="00B2225B">
      <w:pPr>
        <w:spacing w:before="240"/>
        <w:ind w:left="1" w:hanging="4"/>
        <w:rPr>
          <w:rFonts w:ascii="Arial" w:eastAsia="Arial" w:hAnsi="Arial" w:cs="Arial"/>
          <w:sz w:val="36"/>
          <w:szCs w:val="36"/>
        </w:rPr>
      </w:pPr>
    </w:p>
    <w:p w14:paraId="6E378DFC" w14:textId="77777777" w:rsidR="00EB12AA" w:rsidRDefault="00CD5063" w:rsidP="00B2225B">
      <w:pPr>
        <w:spacing w:line="360" w:lineRule="auto"/>
        <w:ind w:left="1" w:hanging="4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QUY TRÌNH</w:t>
      </w:r>
      <w:r>
        <w:rPr>
          <w:rFonts w:ascii="Arial" w:eastAsia="Arial" w:hAnsi="Arial" w:cs="Arial"/>
          <w:sz w:val="36"/>
          <w:szCs w:val="36"/>
        </w:rPr>
        <w:t xml:space="preserve"> </w:t>
      </w:r>
      <w:r w:rsidR="004B0577" w:rsidRPr="004B0577">
        <w:rPr>
          <w:rFonts w:ascii="Arial" w:eastAsia="Arial" w:hAnsi="Arial" w:cs="Arial"/>
          <w:b/>
          <w:sz w:val="36"/>
          <w:szCs w:val="36"/>
        </w:rPr>
        <w:t>KIỂM TRA</w:t>
      </w:r>
      <w:r w:rsidR="004B0577">
        <w:rPr>
          <w:rFonts w:ascii="Arial" w:eastAsia="Arial" w:hAnsi="Arial" w:cs="Arial"/>
          <w:sz w:val="36"/>
          <w:szCs w:val="36"/>
        </w:rPr>
        <w:t xml:space="preserve"> </w:t>
      </w:r>
      <w:r w:rsidR="00B2225B">
        <w:rPr>
          <w:rFonts w:ascii="Arial" w:eastAsia="Arial" w:hAnsi="Arial" w:cs="Arial"/>
          <w:b/>
          <w:sz w:val="36"/>
          <w:szCs w:val="36"/>
        </w:rPr>
        <w:t xml:space="preserve">CÁC </w:t>
      </w:r>
      <w:r>
        <w:rPr>
          <w:rFonts w:ascii="Arial" w:eastAsia="Arial" w:hAnsi="Arial" w:cs="Arial"/>
          <w:b/>
          <w:sz w:val="36"/>
          <w:szCs w:val="36"/>
        </w:rPr>
        <w:t>THÔNG SỐ KỸ THUẬT CỦA HỆ THỐNG XỬ LÝ</w:t>
      </w:r>
      <w:r w:rsidR="00B2225B">
        <w:rPr>
          <w:rFonts w:ascii="Arial" w:eastAsia="Arial" w:hAnsi="Arial" w:cs="Arial"/>
          <w:sz w:val="36"/>
          <w:szCs w:val="36"/>
        </w:rPr>
        <w:t xml:space="preserve"> </w:t>
      </w:r>
      <w:r w:rsidR="00B2225B">
        <w:rPr>
          <w:rFonts w:ascii="Arial" w:eastAsia="Arial" w:hAnsi="Arial" w:cs="Arial"/>
          <w:b/>
          <w:sz w:val="36"/>
          <w:szCs w:val="36"/>
        </w:rPr>
        <w:t xml:space="preserve">HƠI </w:t>
      </w:r>
      <w:r>
        <w:rPr>
          <w:rFonts w:ascii="Arial" w:eastAsia="Arial" w:hAnsi="Arial" w:cs="Arial"/>
          <w:b/>
          <w:sz w:val="36"/>
          <w:szCs w:val="36"/>
        </w:rPr>
        <w:t xml:space="preserve">NƯỚC NÓNG </w:t>
      </w:r>
      <w:r w:rsidR="00EB12AA">
        <w:rPr>
          <w:rFonts w:ascii="Arial" w:eastAsia="Arial" w:hAnsi="Arial" w:cs="Arial"/>
          <w:b/>
          <w:sz w:val="36"/>
          <w:szCs w:val="36"/>
        </w:rPr>
        <w:t xml:space="preserve">ĐỐI VỚI QUẢ TƯƠI </w:t>
      </w:r>
    </w:p>
    <w:p w14:paraId="644EEDC3" w14:textId="77777777" w:rsidR="00DC11F4" w:rsidRDefault="00CD5063" w:rsidP="00B2225B">
      <w:pPr>
        <w:spacing w:line="360" w:lineRule="auto"/>
        <w:ind w:left="1" w:hanging="4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PHỤC VỤ XUẤT KHẨU </w:t>
      </w:r>
    </w:p>
    <w:p w14:paraId="43043D5D" w14:textId="77777777" w:rsidR="00DC11F4" w:rsidRDefault="004B0577" w:rsidP="00B2225B">
      <w:pPr>
        <w:spacing w:before="120" w:after="120"/>
        <w:ind w:hanging="2"/>
        <w:jc w:val="center"/>
        <w:rPr>
          <w:rFonts w:ascii="Arial" w:eastAsia="Arial" w:hAnsi="Arial" w:cs="Arial"/>
          <w:sz w:val="24"/>
          <w:szCs w:val="24"/>
        </w:rPr>
      </w:pPr>
      <w:r w:rsidRPr="003E290E">
        <w:rPr>
          <w:rFonts w:ascii="Arial" w:eastAsia="Arial" w:hAnsi="Arial" w:cs="Arial"/>
          <w:b/>
          <w:i/>
          <w:sz w:val="24"/>
          <w:szCs w:val="24"/>
        </w:rPr>
        <w:t>I</w:t>
      </w:r>
      <w:r w:rsidR="00EB12AA" w:rsidRPr="003E290E">
        <w:rPr>
          <w:rFonts w:ascii="Arial" w:eastAsia="Arial" w:hAnsi="Arial" w:cs="Arial"/>
          <w:b/>
          <w:i/>
          <w:sz w:val="24"/>
          <w:szCs w:val="24"/>
        </w:rPr>
        <w:t xml:space="preserve">nspection </w:t>
      </w:r>
      <w:r w:rsidRPr="003E290E">
        <w:rPr>
          <w:rFonts w:ascii="Arial" w:eastAsia="Arial" w:hAnsi="Arial" w:cs="Arial"/>
          <w:b/>
          <w:i/>
          <w:sz w:val="24"/>
          <w:szCs w:val="24"/>
        </w:rPr>
        <w:t xml:space="preserve">procedure </w:t>
      </w:r>
      <w:r w:rsidR="00486D70" w:rsidRPr="003E290E">
        <w:rPr>
          <w:rFonts w:ascii="Arial" w:eastAsia="Arial" w:hAnsi="Arial" w:cs="Arial"/>
          <w:b/>
          <w:i/>
          <w:sz w:val="24"/>
          <w:szCs w:val="24"/>
        </w:rPr>
        <w:t xml:space="preserve">of </w:t>
      </w:r>
      <w:r w:rsidR="003E290E" w:rsidRPr="003E290E">
        <w:rPr>
          <w:rFonts w:ascii="Arial" w:eastAsia="Arial" w:hAnsi="Arial" w:cs="Arial"/>
          <w:b/>
          <w:i/>
          <w:sz w:val="24"/>
          <w:szCs w:val="24"/>
        </w:rPr>
        <w:t>Vapor H</w:t>
      </w:r>
      <w:r w:rsidR="00CD5063" w:rsidRPr="003E290E">
        <w:rPr>
          <w:rFonts w:ascii="Arial" w:eastAsia="Arial" w:hAnsi="Arial" w:cs="Arial"/>
          <w:b/>
          <w:i/>
          <w:sz w:val="24"/>
          <w:szCs w:val="24"/>
        </w:rPr>
        <w:t xml:space="preserve">eat </w:t>
      </w:r>
      <w:r w:rsidR="003E290E" w:rsidRPr="003E290E">
        <w:rPr>
          <w:rFonts w:ascii="Arial" w:eastAsia="Arial" w:hAnsi="Arial" w:cs="Arial"/>
          <w:b/>
          <w:i/>
          <w:sz w:val="24"/>
          <w:szCs w:val="24"/>
        </w:rPr>
        <w:t>T</w:t>
      </w:r>
      <w:r w:rsidR="00CD5063" w:rsidRPr="003E290E">
        <w:rPr>
          <w:rFonts w:ascii="Arial" w:eastAsia="Arial" w:hAnsi="Arial" w:cs="Arial"/>
          <w:b/>
          <w:i/>
          <w:sz w:val="24"/>
          <w:szCs w:val="24"/>
        </w:rPr>
        <w:t>reatment (VHT) system for fresh fruit</w:t>
      </w:r>
      <w:r w:rsidR="000B44A0" w:rsidRPr="000B44A0">
        <w:rPr>
          <w:rFonts w:ascii="Arial" w:eastAsia="Arial" w:hAnsi="Arial" w:cs="Arial"/>
          <w:b/>
          <w:i/>
          <w:sz w:val="24"/>
          <w:szCs w:val="24"/>
        </w:rPr>
        <w:t>s</w:t>
      </w:r>
      <w:r w:rsidR="00CD5063" w:rsidRPr="003E290E">
        <w:rPr>
          <w:rFonts w:ascii="Arial" w:eastAsia="Arial" w:hAnsi="Arial" w:cs="Arial"/>
          <w:b/>
          <w:i/>
          <w:sz w:val="24"/>
          <w:szCs w:val="24"/>
        </w:rPr>
        <w:t xml:space="preserve"> export</w:t>
      </w:r>
    </w:p>
    <w:p w14:paraId="14B2E55D" w14:textId="77777777" w:rsidR="00DC11F4" w:rsidRDefault="00DC11F4" w:rsidP="00B2225B">
      <w:pPr>
        <w:pStyle w:val="Heading5"/>
        <w:widowControl w:val="0"/>
        <w:spacing w:line="360" w:lineRule="auto"/>
        <w:ind w:left="0" w:hanging="3"/>
        <w:jc w:val="center"/>
        <w:rPr>
          <w:rFonts w:ascii="Arial" w:eastAsia="Arial" w:hAnsi="Arial" w:cs="Arial"/>
          <w:sz w:val="28"/>
          <w:szCs w:val="28"/>
        </w:rPr>
      </w:pPr>
    </w:p>
    <w:p w14:paraId="2E15ECB0" w14:textId="77777777" w:rsidR="00DC11F4" w:rsidRDefault="00DC11F4" w:rsidP="00B2225B">
      <w:pPr>
        <w:spacing w:before="120"/>
        <w:ind w:left="0" w:right="28" w:hanging="3"/>
        <w:jc w:val="center"/>
      </w:pPr>
    </w:p>
    <w:p w14:paraId="1A25F5DB" w14:textId="77777777" w:rsidR="00DC11F4" w:rsidRDefault="00DC11F4" w:rsidP="00B2225B">
      <w:pPr>
        <w:spacing w:before="120"/>
        <w:ind w:left="0" w:right="28" w:hanging="3"/>
        <w:jc w:val="center"/>
      </w:pPr>
    </w:p>
    <w:p w14:paraId="3D5584D6" w14:textId="77777777" w:rsidR="00DC11F4" w:rsidRDefault="00DC11F4" w:rsidP="00B2225B">
      <w:pPr>
        <w:spacing w:before="120"/>
        <w:ind w:left="0" w:right="28" w:hanging="3"/>
      </w:pPr>
    </w:p>
    <w:p w14:paraId="14D5DB03" w14:textId="77777777" w:rsidR="00DC11F4" w:rsidRDefault="00CD5063" w:rsidP="00B2225B">
      <w:pPr>
        <w:spacing w:before="480"/>
        <w:ind w:right="28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HÀ NỘ</w:t>
      </w:r>
      <w:r w:rsidR="00D1612D">
        <w:rPr>
          <w:rFonts w:ascii="Arial" w:eastAsia="Arial" w:hAnsi="Arial" w:cs="Arial"/>
          <w:b/>
          <w:sz w:val="24"/>
          <w:szCs w:val="24"/>
        </w:rPr>
        <w:t>I</w:t>
      </w:r>
      <w:r w:rsidR="000A286E">
        <w:rPr>
          <w:rFonts w:ascii="Arial" w:eastAsia="Arial" w:hAnsi="Arial" w:cs="Arial"/>
          <w:b/>
          <w:sz w:val="24"/>
          <w:szCs w:val="24"/>
        </w:rPr>
        <w:t xml:space="preserve"> 2021</w:t>
      </w:r>
    </w:p>
    <w:p w14:paraId="6B3FD0B0" w14:textId="77777777" w:rsidR="00DC11F4" w:rsidRDefault="00DC11F4" w:rsidP="00B2225B">
      <w:pPr>
        <w:spacing w:before="480"/>
        <w:ind w:left="0" w:right="28" w:hanging="3"/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1"/>
        <w:tblW w:w="1204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29"/>
        <w:gridCol w:w="9720"/>
      </w:tblGrid>
      <w:tr w:rsidR="00DC11F4" w14:paraId="50B178D5" w14:textId="77777777">
        <w:trPr>
          <w:trHeight w:val="880"/>
        </w:trPr>
        <w:tc>
          <w:tcPr>
            <w:tcW w:w="2329" w:type="dxa"/>
            <w:shd w:val="clear" w:color="auto" w:fill="FFFF00"/>
          </w:tcPr>
          <w:p w14:paraId="0A35DE89" w14:textId="77777777" w:rsidR="00DC11F4" w:rsidRDefault="00DC11F4" w:rsidP="00B2225B">
            <w:pPr>
              <w:ind w:left="2" w:hanging="5"/>
              <w:jc w:val="center"/>
              <w:rPr>
                <w:rFonts w:ascii="Arial" w:eastAsia="Arial" w:hAnsi="Arial" w:cs="Arial"/>
                <w:sz w:val="48"/>
                <w:szCs w:val="48"/>
              </w:rPr>
            </w:pPr>
          </w:p>
        </w:tc>
        <w:tc>
          <w:tcPr>
            <w:tcW w:w="9720" w:type="dxa"/>
            <w:shd w:val="clear" w:color="auto" w:fill="FFFF00"/>
            <w:vAlign w:val="center"/>
          </w:tcPr>
          <w:p w14:paraId="4FA6E524" w14:textId="77777777" w:rsidR="00DC11F4" w:rsidRDefault="00DC11F4" w:rsidP="00B2225B">
            <w:pPr>
              <w:keepNext/>
              <w:ind w:left="1" w:hanging="4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</w:tbl>
    <w:p w14:paraId="43756CA7" w14:textId="77777777" w:rsidR="00DC11F4" w:rsidRDefault="00DC11F4" w:rsidP="00B2225B">
      <w:pPr>
        <w:spacing w:before="480"/>
        <w:ind w:right="28" w:hanging="2"/>
        <w:jc w:val="both"/>
        <w:rPr>
          <w:rFonts w:ascii="Arial" w:eastAsia="Arial" w:hAnsi="Arial" w:cs="Arial"/>
          <w:sz w:val="24"/>
          <w:szCs w:val="24"/>
        </w:rPr>
      </w:pPr>
    </w:p>
    <w:p w14:paraId="0AD62461" w14:textId="77777777" w:rsidR="00DC11F4" w:rsidRDefault="00CD5063" w:rsidP="00B22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ascii="Arial" w:eastAsia="Arial" w:hAnsi="Arial" w:cs="Arial"/>
          <w:sz w:val="24"/>
          <w:szCs w:val="24"/>
        </w:rPr>
        <w:sectPr w:rsidR="00DC11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680" w:bottom="1134" w:left="1134" w:header="567" w:footer="567" w:gutter="0"/>
          <w:pgNumType w:start="1"/>
          <w:cols w:space="720"/>
          <w:titlePg/>
        </w:sectPr>
      </w:pPr>
      <w:r>
        <w:br w:type="page"/>
      </w:r>
    </w:p>
    <w:p w14:paraId="543E4B51" w14:textId="77777777" w:rsidR="00DC11F4" w:rsidRDefault="00DC11F4" w:rsidP="00B2225B">
      <w:pPr>
        <w:spacing w:before="480"/>
        <w:ind w:right="28" w:hanging="2"/>
        <w:jc w:val="center"/>
        <w:rPr>
          <w:rFonts w:ascii="Arial" w:eastAsia="Arial" w:hAnsi="Arial" w:cs="Arial"/>
          <w:sz w:val="24"/>
          <w:szCs w:val="24"/>
        </w:rPr>
      </w:pPr>
    </w:p>
    <w:p w14:paraId="74DC5776" w14:textId="77777777" w:rsidR="00DC11F4" w:rsidRDefault="00CD5063" w:rsidP="00B2225B">
      <w:pPr>
        <w:pStyle w:val="Heading1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eastAsia="Arial" w:hAnsi="Arial" w:cs="Arial"/>
          <w:sz w:val="24"/>
          <w:szCs w:val="24"/>
        </w:rPr>
        <w:t>Lời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nói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đầu</w:t>
      </w:r>
      <w:proofErr w:type="spellEnd"/>
    </w:p>
    <w:p w14:paraId="44143F6E" w14:textId="77777777" w:rsidR="00DC11F4" w:rsidRDefault="00CD5063" w:rsidP="00B2225B">
      <w:pPr>
        <w:spacing w:before="24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Trung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Tâm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Sau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II</w:t>
      </w:r>
    </w:p>
    <w:p w14:paraId="57D238A6" w14:textId="77777777" w:rsidR="00DC11F4" w:rsidRDefault="00CD5063" w:rsidP="00B2225B">
      <w:pPr>
        <w:spacing w:before="24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nghị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Trung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Tâm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Sau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II</w:t>
      </w:r>
    </w:p>
    <w:p w14:paraId="36D42267" w14:textId="77777777" w:rsidR="00DC11F4" w:rsidRDefault="00CD5063" w:rsidP="00B2225B">
      <w:pPr>
        <w:spacing w:before="24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duyệt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Phòng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K</w:t>
      </w:r>
      <w:r w:rsidR="00B2225B" w:rsidRPr="00486D70">
        <w:rPr>
          <w:rFonts w:ascii="Arial" w:eastAsia="Arial" w:hAnsi="Arial" w:cs="Arial"/>
          <w:sz w:val="22"/>
          <w:szCs w:val="22"/>
        </w:rPr>
        <w:t>ế</w:t>
      </w:r>
      <w:proofErr w:type="spellEnd"/>
      <w:r w:rsidR="00B2225B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2225B" w:rsidRPr="00486D70">
        <w:rPr>
          <w:rFonts w:ascii="Arial" w:eastAsia="Arial" w:hAnsi="Arial" w:cs="Arial"/>
          <w:sz w:val="22"/>
          <w:szCs w:val="22"/>
        </w:rPr>
        <w:t>hoạch</w:t>
      </w:r>
      <w:proofErr w:type="spellEnd"/>
    </w:p>
    <w:p w14:paraId="0338AB0E" w14:textId="77777777" w:rsidR="00DC11F4" w:rsidRDefault="00CD5063" w:rsidP="00B2225B">
      <w:pPr>
        <w:spacing w:before="24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xét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duyệt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Cục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</w:p>
    <w:p w14:paraId="3006DF33" w14:textId="77777777" w:rsidR="00DC11F4" w:rsidRDefault="00CD5063" w:rsidP="00B2225B">
      <w:pPr>
        <w:spacing w:before="24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Quyết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ban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......./QĐ/BVTV-KH </w:t>
      </w:r>
      <w:proofErr w:type="spellStart"/>
      <w:r>
        <w:rPr>
          <w:rFonts w:ascii="Arial" w:eastAsia="Arial" w:hAnsi="Arial" w:cs="Arial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 </w:t>
      </w:r>
      <w:proofErr w:type="spellStart"/>
      <w:r>
        <w:rPr>
          <w:rFonts w:ascii="Arial" w:eastAsia="Arial" w:hAnsi="Arial" w:cs="Arial"/>
          <w:sz w:val="22"/>
          <w:szCs w:val="22"/>
        </w:rPr>
        <w:t>tháng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....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</w:t>
      </w:r>
      <w:r w:rsidR="000A286E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trưởng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</w:p>
    <w:p w14:paraId="12AD7A54" w14:textId="77777777" w:rsidR="00DC11F4" w:rsidRDefault="00CD5063" w:rsidP="00B2225B">
      <w:pPr>
        <w:pBdr>
          <w:top w:val="single" w:sz="18" w:space="5" w:color="000000"/>
          <w:left w:val="nil"/>
          <w:bottom w:val="single" w:sz="18" w:space="5" w:color="000000"/>
          <w:right w:val="nil"/>
          <w:between w:val="nil"/>
        </w:pBdr>
        <w:tabs>
          <w:tab w:val="right" w:pos="10093"/>
        </w:tabs>
        <w:spacing w:before="240" w:after="240" w:line="360" w:lineRule="auto"/>
        <w:ind w:left="0" w:hanging="3"/>
        <w:jc w:val="both"/>
        <w:rPr>
          <w:rFonts w:ascii="Arial" w:eastAsia="Arial" w:hAnsi="Arial" w:cs="Arial"/>
          <w:b/>
          <w:color w:val="000000"/>
        </w:rPr>
      </w:pPr>
      <w:r>
        <w:br w:type="page"/>
      </w:r>
      <w:r>
        <w:lastRenderedPageBreak/>
        <w:br w:type="page"/>
      </w:r>
      <w:r>
        <w:rPr>
          <w:rFonts w:ascii="Arial" w:eastAsia="Arial" w:hAnsi="Arial" w:cs="Arial"/>
          <w:b/>
          <w:color w:val="000000"/>
        </w:rPr>
        <w:lastRenderedPageBreak/>
        <w:t>T I Ê U C H U Ẩ</w:t>
      </w:r>
      <w:r w:rsidR="00D1612D">
        <w:rPr>
          <w:rFonts w:ascii="Arial" w:eastAsia="Arial" w:hAnsi="Arial" w:cs="Arial"/>
          <w:b/>
          <w:color w:val="000000"/>
        </w:rPr>
        <w:t xml:space="preserve"> N </w:t>
      </w:r>
      <w:r w:rsidR="00457FF8">
        <w:rPr>
          <w:rFonts w:ascii="Arial" w:eastAsia="Arial" w:hAnsi="Arial" w:cs="Arial"/>
          <w:b/>
          <w:color w:val="000000"/>
        </w:rPr>
        <w:t>C Ơ</w:t>
      </w:r>
      <w:r>
        <w:rPr>
          <w:rFonts w:ascii="Arial" w:eastAsia="Arial" w:hAnsi="Arial" w:cs="Arial"/>
          <w:b/>
          <w:color w:val="000000"/>
        </w:rPr>
        <w:t xml:space="preserve"> S Ở</w:t>
      </w:r>
      <w:r>
        <w:rPr>
          <w:rFonts w:ascii="Arial" w:eastAsia="Arial" w:hAnsi="Arial" w:cs="Arial"/>
          <w:b/>
          <w:color w:val="000000"/>
        </w:rPr>
        <w:tab/>
        <w:t xml:space="preserve">                                         TCCS</w:t>
      </w:r>
      <w:r w:rsidR="00D1612D">
        <w:rPr>
          <w:rFonts w:ascii="Arial" w:eastAsia="Arial" w:hAnsi="Arial" w:cs="Arial"/>
          <w:b/>
          <w:color w:val="000000"/>
        </w:rPr>
        <w:t xml:space="preserve"> 776: </w:t>
      </w:r>
      <w:r>
        <w:rPr>
          <w:rFonts w:ascii="Arial" w:eastAsia="Arial" w:hAnsi="Arial" w:cs="Arial"/>
          <w:b/>
          <w:color w:val="000000"/>
        </w:rPr>
        <w:t>202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4FE75C" wp14:editId="206BA651">
                <wp:simplePos x="0" y="0"/>
                <wp:positionH relativeFrom="column">
                  <wp:posOffset>4777740</wp:posOffset>
                </wp:positionH>
                <wp:positionV relativeFrom="paragraph">
                  <wp:posOffset>-761999</wp:posOffset>
                </wp:positionV>
                <wp:extent cx="1623060" cy="228600"/>
                <wp:effectExtent l="0" t="0" r="0" b="0"/>
                <wp:wrapNone/>
                <wp:docPr id="1101" name="Text Box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3BFEB" w14:textId="77777777" w:rsidR="00BB6400" w:rsidRDefault="00BB6400" w:rsidP="00B2225B">
                            <w:pPr>
                              <w:ind w:left="0" w:hanging="3"/>
                            </w:pPr>
                          </w:p>
                          <w:p w14:paraId="0A865040" w14:textId="77777777" w:rsidR="00BB6400" w:rsidRDefault="00BB6400" w:rsidP="00B2225B">
                            <w:pPr>
                              <w:ind w:left="0" w:hanging="3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FE75C" id="_x0000_t202" coordsize="21600,21600" o:spt="202" path="m,l,21600r21600,l21600,xe">
                <v:stroke joinstyle="miter"/>
                <v:path gradientshapeok="t" o:connecttype="rect"/>
              </v:shapetype>
              <v:shape id="Text Box 1101" o:spid="_x0000_s1026" type="#_x0000_t202" style="position:absolute;left:0;text-align:left;margin-left:376.2pt;margin-top:-60pt;width:127.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" strokecolor="white">
                <v:textbox>
                  <w:txbxContent>
                    <w:p w14:paraId="2423BFEB" w14:textId="77777777" w:rsidR="00BB6400" w:rsidRDefault="00BB6400" w:rsidP="00B2225B">
                      <w:pPr>
                        <w:ind w:left="0" w:hanging="3"/>
                      </w:pPr>
                    </w:p>
                    <w:p w14:paraId="0A865040" w14:textId="77777777" w:rsidR="00BB6400" w:rsidRDefault="00BB6400" w:rsidP="00B2225B">
                      <w:pPr>
                        <w:ind w:left="0" w:hanging="3"/>
                      </w:pPr>
                    </w:p>
                  </w:txbxContent>
                </v:textbox>
              </v:shape>
            </w:pict>
          </mc:Fallback>
        </mc:AlternateContent>
      </w:r>
      <w:r w:rsidR="000A286E">
        <w:rPr>
          <w:rFonts w:ascii="Arial" w:eastAsia="Arial" w:hAnsi="Arial" w:cs="Arial"/>
          <w:b/>
          <w:color w:val="000000"/>
        </w:rPr>
        <w:t>1</w:t>
      </w:r>
      <w:r w:rsidR="00D1612D">
        <w:rPr>
          <w:rFonts w:ascii="Arial" w:eastAsia="Arial" w:hAnsi="Arial" w:cs="Arial"/>
          <w:b/>
          <w:color w:val="000000"/>
        </w:rPr>
        <w:t>/BVTV</w:t>
      </w:r>
    </w:p>
    <w:p w14:paraId="243AA7FB" w14:textId="77777777" w:rsidR="00DC11F4" w:rsidRDefault="00DC11F4" w:rsidP="00B2225B">
      <w:pPr>
        <w:ind w:hanging="2"/>
        <w:jc w:val="right"/>
        <w:rPr>
          <w:rFonts w:ascii="Arial" w:eastAsia="Arial" w:hAnsi="Arial" w:cs="Arial"/>
          <w:sz w:val="22"/>
          <w:szCs w:val="22"/>
        </w:rPr>
      </w:pPr>
    </w:p>
    <w:p w14:paraId="794B1C40" w14:textId="77777777" w:rsidR="00DC11F4" w:rsidRDefault="00DC11F4" w:rsidP="00B2225B">
      <w:pPr>
        <w:keepNext/>
        <w:widowControl w:val="0"/>
        <w:spacing w:before="60" w:after="60" w:line="360" w:lineRule="auto"/>
        <w:ind w:hanging="2"/>
        <w:rPr>
          <w:rFonts w:ascii="Arial" w:eastAsia="Arial" w:hAnsi="Arial" w:cs="Arial"/>
          <w:sz w:val="20"/>
          <w:szCs w:val="20"/>
        </w:rPr>
      </w:pPr>
    </w:p>
    <w:p w14:paraId="5187BBCF" w14:textId="77777777" w:rsidR="00DC11F4" w:rsidRPr="00486D70" w:rsidRDefault="00CD5063" w:rsidP="00B2225B">
      <w:pPr>
        <w:keepNext/>
        <w:widowControl w:val="0"/>
        <w:spacing w:before="60" w:after="60" w:line="360" w:lineRule="auto"/>
        <w:ind w:left="0" w:hanging="3"/>
        <w:jc w:val="both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Quy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trình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kiểm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tra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các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thông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số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kỹ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thuật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của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hệ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thống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xử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lý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hơi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nước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nóng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B12AA">
        <w:rPr>
          <w:rFonts w:ascii="Arial" w:eastAsia="Arial" w:hAnsi="Arial" w:cs="Arial"/>
          <w:b/>
          <w:sz w:val="32"/>
          <w:szCs w:val="32"/>
        </w:rPr>
        <w:t>đối</w:t>
      </w:r>
      <w:proofErr w:type="spellEnd"/>
      <w:r w:rsidR="00EB12AA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B12AA">
        <w:rPr>
          <w:rFonts w:ascii="Arial" w:eastAsia="Arial" w:hAnsi="Arial" w:cs="Arial"/>
          <w:b/>
          <w:sz w:val="32"/>
          <w:szCs w:val="32"/>
        </w:rPr>
        <w:t>với</w:t>
      </w:r>
      <w:proofErr w:type="spellEnd"/>
      <w:r w:rsidR="00EB12AA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B12AA">
        <w:rPr>
          <w:rFonts w:ascii="Arial" w:eastAsia="Arial" w:hAnsi="Arial" w:cs="Arial"/>
          <w:b/>
          <w:sz w:val="32"/>
          <w:szCs w:val="32"/>
        </w:rPr>
        <w:t>quả</w:t>
      </w:r>
      <w:proofErr w:type="spellEnd"/>
      <w:r w:rsidR="00EB12AA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B12AA" w:rsidRPr="00486D70">
        <w:rPr>
          <w:rFonts w:ascii="Arial" w:eastAsia="Arial" w:hAnsi="Arial" w:cs="Arial"/>
          <w:b/>
          <w:sz w:val="32"/>
          <w:szCs w:val="32"/>
        </w:rPr>
        <w:t>tươi</w:t>
      </w:r>
      <w:proofErr w:type="spellEnd"/>
      <w:r w:rsidR="00EB12AA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phục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vụ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xuất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khẩu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5F3CD814" w14:textId="77777777" w:rsidR="00586BBC" w:rsidRPr="000A286E" w:rsidRDefault="00586BBC" w:rsidP="00076975">
      <w:pPr>
        <w:spacing w:before="120" w:after="120" w:line="360" w:lineRule="auto"/>
        <w:ind w:left="0" w:hanging="3"/>
        <w:jc w:val="both"/>
        <w:rPr>
          <w:rFonts w:ascii="Arial" w:eastAsia="Arial" w:hAnsi="Arial" w:cs="Arial"/>
          <w:sz w:val="26"/>
          <w:szCs w:val="26"/>
        </w:rPr>
      </w:pPr>
      <w:r w:rsidRPr="000A286E">
        <w:rPr>
          <w:rFonts w:ascii="Arial" w:eastAsia="Arial" w:hAnsi="Arial" w:cs="Arial"/>
          <w:i/>
          <w:sz w:val="26"/>
          <w:szCs w:val="26"/>
        </w:rPr>
        <w:t>Inspection procedure of Vapor Heat Treatment (VHT) system for fresh fruits export</w:t>
      </w:r>
    </w:p>
    <w:p w14:paraId="3C3A55FA" w14:textId="77777777" w:rsidR="00DC11F4" w:rsidRDefault="00CD5063" w:rsidP="00B2225B">
      <w:pPr>
        <w:keepNext/>
        <w:spacing w:before="240"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1   Phạm vi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áp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dụng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5012214" w14:textId="77777777" w:rsidR="00DC11F4" w:rsidRDefault="00CD5063" w:rsidP="00B2225B">
      <w:pPr>
        <w:widowControl w:val="0"/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sz w:val="22"/>
          <w:szCs w:val="22"/>
        </w:rPr>
        <w:t>Tiêu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chuẩn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này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quy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định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yêu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cầu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và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các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bước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hiện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kiểm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tra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ban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đầu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và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kiểm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tra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định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kỳ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các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thông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số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kỹ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thuật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của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hệ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thống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xử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lý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hơi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nước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nóng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trừ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ruồi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đục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104A9">
        <w:rPr>
          <w:rFonts w:ascii="Arial" w:eastAsia="Arial" w:hAnsi="Arial" w:cs="Arial"/>
          <w:sz w:val="22"/>
          <w:szCs w:val="22"/>
        </w:rPr>
        <w:t>đối</w:t>
      </w:r>
      <w:proofErr w:type="spellEnd"/>
      <w:r w:rsidR="009104A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104A9">
        <w:rPr>
          <w:rFonts w:ascii="Arial" w:eastAsia="Arial" w:hAnsi="Arial" w:cs="Arial"/>
          <w:sz w:val="22"/>
          <w:szCs w:val="22"/>
        </w:rPr>
        <w:t>với</w:t>
      </w:r>
      <w:proofErr w:type="spellEnd"/>
      <w:r w:rsidR="009104A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104A9" w:rsidRPr="00486D70"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 w:rsidR="009104A9"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9104A9" w:rsidRPr="00486D70">
        <w:rPr>
          <w:rFonts w:ascii="Arial" w:eastAsia="Arial" w:hAnsi="Arial" w:cs="Arial"/>
          <w:color w:val="000000"/>
          <w:sz w:val="22"/>
          <w:szCs w:val="22"/>
        </w:rPr>
        <w:t>tươi</w:t>
      </w:r>
      <w:proofErr w:type="spellEnd"/>
      <w:r w:rsidR="009104A9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phục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vụ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trên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lãnh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thổ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Việt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Nam.</w:t>
      </w:r>
    </w:p>
    <w:p w14:paraId="37850CF8" w14:textId="77777777" w:rsidR="00DC11F4" w:rsidRDefault="00CD5063" w:rsidP="00B2225B">
      <w:pPr>
        <w:pStyle w:val="Heading1"/>
        <w:spacing w:before="360"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</w:t>
      </w:r>
      <w:proofErr w:type="spellStart"/>
      <w:r>
        <w:rPr>
          <w:rFonts w:ascii="Arial" w:eastAsia="Arial" w:hAnsi="Arial" w:cs="Arial"/>
          <w:sz w:val="24"/>
          <w:szCs w:val="24"/>
        </w:rPr>
        <w:t>Đối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tượng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áp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dụng</w:t>
      </w:r>
      <w:proofErr w:type="spellEnd"/>
    </w:p>
    <w:p w14:paraId="064F4650" w14:textId="77777777" w:rsidR="00DC11F4" w:rsidRDefault="00CD5063" w:rsidP="00486D70">
      <w:pPr>
        <w:widowControl w:val="0"/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tổ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chức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nhân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ngoài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bằng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ruồi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sz w:val="22"/>
          <w:szCs w:val="22"/>
        </w:rPr>
        <w:t>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sở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 w:rsidR="00486D70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 w:rsidRPr="00486D70">
        <w:rPr>
          <w:rFonts w:ascii="Arial" w:eastAsia="Arial" w:hAnsi="Arial" w:cs="Arial"/>
          <w:sz w:val="22"/>
          <w:szCs w:val="22"/>
        </w:rPr>
        <w:t>trên</w:t>
      </w:r>
      <w:proofErr w:type="spellEnd"/>
      <w:r w:rsidR="00486D70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 w:rsidRPr="00486D70">
        <w:rPr>
          <w:rFonts w:ascii="Arial" w:eastAsia="Arial" w:hAnsi="Arial" w:cs="Arial"/>
          <w:sz w:val="22"/>
          <w:szCs w:val="22"/>
        </w:rPr>
        <w:t>lãnh</w:t>
      </w:r>
      <w:proofErr w:type="spellEnd"/>
      <w:r w:rsidR="00486D70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 w:rsidRPr="00486D70">
        <w:rPr>
          <w:rFonts w:ascii="Arial" w:eastAsia="Arial" w:hAnsi="Arial" w:cs="Arial"/>
          <w:sz w:val="22"/>
          <w:szCs w:val="22"/>
        </w:rPr>
        <w:t>thổ</w:t>
      </w:r>
      <w:proofErr w:type="spellEnd"/>
      <w:r w:rsidR="00486D70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 w:rsidRPr="00486D70">
        <w:rPr>
          <w:rFonts w:ascii="Arial" w:eastAsia="Arial" w:hAnsi="Arial" w:cs="Arial"/>
          <w:sz w:val="22"/>
          <w:szCs w:val="22"/>
        </w:rPr>
        <w:t>Việ</w:t>
      </w:r>
      <w:r w:rsidR="00486D70">
        <w:rPr>
          <w:rFonts w:ascii="Arial" w:eastAsia="Arial" w:hAnsi="Arial" w:cs="Arial"/>
          <w:sz w:val="22"/>
          <w:szCs w:val="22"/>
        </w:rPr>
        <w:t>t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Nam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A4911BA" w14:textId="77777777" w:rsidR="00DC11F4" w:rsidRDefault="00CD5063" w:rsidP="00B2225B">
      <w:pPr>
        <w:pStyle w:val="Heading1"/>
        <w:spacing w:before="360" w:after="0"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  </w:t>
      </w:r>
      <w:proofErr w:type="spellStart"/>
      <w:r>
        <w:rPr>
          <w:rFonts w:ascii="Arial" w:eastAsia="Arial" w:hAnsi="Arial" w:cs="Arial"/>
          <w:sz w:val="24"/>
          <w:szCs w:val="24"/>
        </w:rPr>
        <w:t>Tài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liệu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viện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dẫn</w:t>
      </w:r>
      <w:proofErr w:type="spellEnd"/>
    </w:p>
    <w:p w14:paraId="5039DBEB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dẫn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Đối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dẫn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bản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Đối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dẫn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bản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bao </w:t>
      </w:r>
      <w:proofErr w:type="spellStart"/>
      <w:r>
        <w:rPr>
          <w:rFonts w:ascii="Arial" w:eastAsia="Arial" w:hAnsi="Arial" w:cs="Arial"/>
          <w:sz w:val="22"/>
          <w:szCs w:val="22"/>
        </w:rPr>
        <w:t>gồm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đổi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bổ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sung (</w:t>
      </w:r>
      <w:proofErr w:type="spellStart"/>
      <w:r>
        <w:rPr>
          <w:rFonts w:ascii="Arial" w:eastAsia="Arial" w:hAnsi="Arial" w:cs="Arial"/>
          <w:sz w:val="22"/>
          <w:szCs w:val="22"/>
        </w:rPr>
        <w:t>nếu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>).</w:t>
      </w:r>
    </w:p>
    <w:p w14:paraId="56B6ADEC" w14:textId="77777777" w:rsidR="00DC11F4" w:rsidRDefault="00CD5063" w:rsidP="00B2225B">
      <w:pPr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TCVN 3937: 2007,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ngữ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nghĩa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393B11A0" w14:textId="77777777" w:rsidR="00DC11F4" w:rsidRDefault="00CD5063" w:rsidP="00B2225B">
      <w:pPr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TCVN 6907:2010,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Nguyên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tắc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đối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biện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pháp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thương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mại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2A1FE744" w14:textId="77777777" w:rsidR="00DC11F4" w:rsidRDefault="00CD5063" w:rsidP="00B2225B">
      <w:pPr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QCVN 01 - 115: 2012/BNNPTNT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bằng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nóng</w:t>
      </w:r>
      <w:proofErr w:type="spellEnd"/>
      <w:r w:rsidR="006D7829">
        <w:rPr>
          <w:rFonts w:ascii="Arial" w:eastAsia="Arial" w:hAnsi="Arial" w:cs="Arial"/>
          <w:i/>
          <w:sz w:val="22"/>
          <w:szCs w:val="22"/>
        </w:rPr>
        <w:t>.</w:t>
      </w:r>
    </w:p>
    <w:p w14:paraId="24F7E1C3" w14:textId="77777777" w:rsidR="00DC11F4" w:rsidRDefault="00CD5063" w:rsidP="00B2225B">
      <w:pPr>
        <w:pStyle w:val="Heading2"/>
        <w:spacing w:before="360" w:after="0" w:line="360" w:lineRule="auto"/>
        <w:ind w:hanging="2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   </w:t>
      </w:r>
      <w:proofErr w:type="spellStart"/>
      <w:r>
        <w:rPr>
          <w:i w:val="0"/>
          <w:sz w:val="24"/>
          <w:szCs w:val="24"/>
        </w:rPr>
        <w:t>Thuật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ngữ</w:t>
      </w:r>
      <w:proofErr w:type="spellEnd"/>
      <w:r>
        <w:rPr>
          <w:i w:val="0"/>
          <w:sz w:val="24"/>
          <w:szCs w:val="24"/>
        </w:rPr>
        <w:t xml:space="preserve">, </w:t>
      </w:r>
      <w:proofErr w:type="spellStart"/>
      <w:r>
        <w:rPr>
          <w:i w:val="0"/>
          <w:sz w:val="24"/>
          <w:szCs w:val="24"/>
        </w:rPr>
        <w:t>định</w:t>
      </w:r>
      <w:proofErr w:type="spellEnd"/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nghĩa</w:t>
      </w:r>
      <w:proofErr w:type="spellEnd"/>
    </w:p>
    <w:p w14:paraId="549CC94F" w14:textId="77777777" w:rsidR="00DC11F4" w:rsidRDefault="00CD5063" w:rsidP="00B2225B">
      <w:pPr>
        <w:shd w:val="clear" w:color="auto" w:fill="FFFFFF"/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nghĩa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TCVN 3937:2007, QCVN 01-115:2012/BNNPTNT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nghĩa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DE3C2E1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4.1</w:t>
      </w:r>
    </w:p>
    <w:p w14:paraId="45B7E9C9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3B9098C4" w14:textId="77777777" w:rsidR="00DC11F4" w:rsidRDefault="00CD5063" w:rsidP="00B2225B">
      <w:pPr>
        <w:spacing w:before="240" w:line="360" w:lineRule="auto"/>
        <w:ind w:right="53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chính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thức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hoặc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tính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hoặc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95B34">
        <w:rPr>
          <w:rFonts w:ascii="Arial" w:eastAsia="Arial" w:hAnsi="Arial" w:cs="Arial"/>
          <w:sz w:val="22"/>
          <w:szCs w:val="22"/>
        </w:rPr>
        <w:t>sinh</w:t>
      </w:r>
      <w:proofErr w:type="spellEnd"/>
      <w:r w:rsidR="00795B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95B34">
        <w:rPr>
          <w:rFonts w:ascii="Arial" w:eastAsia="Arial" w:hAnsi="Arial" w:cs="Arial"/>
          <w:sz w:val="22"/>
          <w:szCs w:val="22"/>
        </w:rPr>
        <w:t>vật</w:t>
      </w:r>
      <w:proofErr w:type="spellEnd"/>
      <w:r w:rsidR="00795B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95B34">
        <w:rPr>
          <w:rFonts w:ascii="Arial" w:eastAsia="Arial" w:hAnsi="Arial" w:cs="Arial"/>
          <w:sz w:val="22"/>
          <w:szCs w:val="22"/>
        </w:rPr>
        <w:t>gây</w:t>
      </w:r>
      <w:proofErr w:type="spellEnd"/>
      <w:r w:rsidR="00795B3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95B34">
        <w:rPr>
          <w:rFonts w:ascii="Arial" w:eastAsia="Arial" w:hAnsi="Arial" w:cs="Arial"/>
          <w:sz w:val="22"/>
          <w:szCs w:val="22"/>
        </w:rPr>
        <w:t>hạ</w:t>
      </w:r>
      <w:r w:rsidR="00631F42">
        <w:rPr>
          <w:rFonts w:ascii="Arial" w:eastAsia="Arial" w:hAnsi="Arial" w:cs="Arial"/>
          <w:sz w:val="22"/>
          <w:szCs w:val="22"/>
        </w:rPr>
        <w:t>i</w:t>
      </w:r>
      <w:proofErr w:type="spellEnd"/>
      <w:r w:rsidR="000A286E">
        <w:rPr>
          <w:rFonts w:ascii="Arial" w:eastAsia="Arial" w:hAnsi="Arial" w:cs="Arial"/>
          <w:sz w:val="22"/>
          <w:szCs w:val="22"/>
        </w:rPr>
        <w:t>.</w:t>
      </w:r>
    </w:p>
    <w:p w14:paraId="35415B64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4.2</w:t>
      </w:r>
    </w:p>
    <w:p w14:paraId="275BCA0C" w14:textId="77777777" w:rsidR="00DC11F4" w:rsidRDefault="00CD5063" w:rsidP="00B2225B">
      <w:pPr>
        <w:spacing w:before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nóng</w:t>
      </w:r>
      <w:proofErr w:type="spellEnd"/>
    </w:p>
    <w:p w14:paraId="0762E31D" w14:textId="77777777" w:rsidR="00DC11F4" w:rsidRDefault="00CD5063" w:rsidP="00B2225B">
      <w:pPr>
        <w:spacing w:before="240" w:line="360" w:lineRule="auto"/>
        <w:ind w:right="53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bằng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điều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90%</w:t>
      </w:r>
      <w:r w:rsidR="000A286E">
        <w:rPr>
          <w:rFonts w:ascii="Arial" w:eastAsia="Arial" w:hAnsi="Arial" w:cs="Arial"/>
          <w:b/>
          <w:sz w:val="22"/>
          <w:szCs w:val="22"/>
        </w:rPr>
        <w:t>.</w:t>
      </w:r>
    </w:p>
    <w:p w14:paraId="77AF7E36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4.3 </w:t>
      </w:r>
    </w:p>
    <w:p w14:paraId="2289E40A" w14:textId="77777777" w:rsidR="00DC11F4" w:rsidRDefault="00CD5063" w:rsidP="00B2225B">
      <w:pPr>
        <w:spacing w:before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EFE2861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ứng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tâm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 w:rsidR="000A286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A286E">
        <w:rPr>
          <w:rFonts w:ascii="Arial" w:eastAsia="Arial" w:hAnsi="Arial" w:cs="Arial"/>
          <w:sz w:val="22"/>
          <w:szCs w:val="22"/>
        </w:rPr>
        <w:t>lý</w:t>
      </w:r>
      <w:proofErr w:type="spellEnd"/>
      <w:r w:rsidR="000A286E">
        <w:rPr>
          <w:rFonts w:ascii="Arial" w:eastAsia="Arial" w:hAnsi="Arial" w:cs="Arial"/>
          <w:sz w:val="22"/>
          <w:szCs w:val="22"/>
        </w:rPr>
        <w:t>.</w:t>
      </w:r>
    </w:p>
    <w:p w14:paraId="175FD56D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4.4 </w:t>
      </w:r>
    </w:p>
    <w:p w14:paraId="528B7550" w14:textId="77777777" w:rsidR="00DC11F4" w:rsidRDefault="00CD5063" w:rsidP="00B2225B">
      <w:pPr>
        <w:spacing w:before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B20592D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tính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thúc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khoảng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đảm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 w:rsidR="000A286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0A286E"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 w:rsidR="000A286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309E864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hanging="2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4.5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</w:p>
    <w:p w14:paraId="1E252463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Tổng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ca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11F1BE90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tổng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tính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hoàn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 w:rsidR="000A286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A286E">
        <w:rPr>
          <w:rFonts w:ascii="Arial" w:eastAsia="Arial" w:hAnsi="Arial" w:cs="Arial"/>
          <w:sz w:val="22"/>
          <w:szCs w:val="22"/>
        </w:rPr>
        <w:t>tươi</w:t>
      </w:r>
      <w:proofErr w:type="spellEnd"/>
      <w:r w:rsidR="000A286E">
        <w:rPr>
          <w:rFonts w:ascii="Arial" w:eastAsia="Arial" w:hAnsi="Arial" w:cs="Arial"/>
          <w:sz w:val="22"/>
          <w:szCs w:val="22"/>
        </w:rPr>
        <w:t>.</w:t>
      </w:r>
    </w:p>
    <w:p w14:paraId="02285091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4.6</w:t>
      </w:r>
    </w:p>
    <w:p w14:paraId="5FA76B45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lý</w:t>
      </w:r>
      <w:proofErr w:type="spellEnd"/>
    </w:p>
    <w:p w14:paraId="34CB106F" w14:textId="77777777" w:rsidR="00DC11F4" w:rsidRDefault="00CD5063" w:rsidP="009C5711">
      <w:pPr>
        <w:spacing w:before="120" w:after="36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năng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ruồi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nhưng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ảnh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hưởng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 w:rsidR="006D7829">
        <w:rPr>
          <w:rFonts w:ascii="Arial" w:eastAsia="Arial" w:hAnsi="Arial" w:cs="Arial"/>
          <w:sz w:val="22"/>
          <w:szCs w:val="22"/>
        </w:rPr>
        <w:t>.</w:t>
      </w:r>
    </w:p>
    <w:p w14:paraId="6D423F0C" w14:textId="77777777" w:rsidR="00DC11F4" w:rsidRDefault="00CD5063" w:rsidP="009C57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4.7</w:t>
      </w:r>
    </w:p>
    <w:p w14:paraId="2179AF90" w14:textId="77777777" w:rsidR="00DC11F4" w:rsidRDefault="00CD5063" w:rsidP="009C571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450F90F" w14:textId="77777777" w:rsidR="00DC11F4" w:rsidRDefault="00CD5063" w:rsidP="00B2225B">
      <w:pPr>
        <w:spacing w:before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mức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toàn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gọi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cold spot).</w:t>
      </w:r>
    </w:p>
    <w:p w14:paraId="416F94CF" w14:textId="77777777" w:rsidR="009C5711" w:rsidRDefault="009C5711" w:rsidP="00B2225B">
      <w:pPr>
        <w:spacing w:before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0AC934D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4.8</w:t>
      </w:r>
    </w:p>
    <w:p w14:paraId="279BE377" w14:textId="77777777" w:rsidR="00DC11F4" w:rsidRDefault="00FE09AB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>Xử</w:t>
      </w:r>
      <w:proofErr w:type="spellEnd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>lý</w:t>
      </w:r>
      <w:proofErr w:type="spellEnd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>k</w:t>
      </w:r>
      <w:r w:rsidR="00CD5063" w:rsidRPr="00486D70">
        <w:rPr>
          <w:rFonts w:ascii="Arial" w:eastAsia="Arial" w:hAnsi="Arial" w:cs="Arial"/>
          <w:b/>
          <w:color w:val="000000"/>
          <w:sz w:val="22"/>
          <w:szCs w:val="22"/>
        </w:rPr>
        <w:t>hông</w:t>
      </w:r>
      <w:proofErr w:type="spellEnd"/>
      <w:r w:rsidR="00CD5063" w:rsidRPr="00486D7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D5063" w:rsidRPr="00486D70">
        <w:rPr>
          <w:rFonts w:ascii="Arial" w:eastAsia="Arial" w:hAnsi="Arial" w:cs="Arial"/>
          <w:b/>
          <w:color w:val="000000"/>
          <w:sz w:val="22"/>
          <w:szCs w:val="22"/>
        </w:rPr>
        <w:t>tải</w:t>
      </w:r>
      <w:proofErr w:type="spellEnd"/>
    </w:p>
    <w:p w14:paraId="227214B0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bằng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nhưng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chứa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D907038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4.9 </w:t>
      </w:r>
    </w:p>
    <w:p w14:paraId="792DC45F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ban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đầu</w:t>
      </w:r>
      <w:proofErr w:type="spellEnd"/>
    </w:p>
    <w:p w14:paraId="6BD35AE8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sở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cấp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giấy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chứng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nghề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đăng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chứng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265373CA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4.10 </w:t>
      </w:r>
    </w:p>
    <w:p w14:paraId="6A8DC972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kỳ</w:t>
      </w:r>
      <w:proofErr w:type="spellEnd"/>
    </w:p>
    <w:p w14:paraId="5C761C0A" w14:textId="77777777" w:rsidR="00DC11F4" w:rsidRDefault="00CD5063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hàng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hoặc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mỗi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mùa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vụ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A1E8E9D" w14:textId="77777777" w:rsidR="00795B34" w:rsidRPr="00795B34" w:rsidRDefault="00795B34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95B34">
        <w:rPr>
          <w:rFonts w:ascii="Arial" w:eastAsia="Arial" w:hAnsi="Arial" w:cs="Arial"/>
          <w:b/>
          <w:color w:val="000000"/>
          <w:sz w:val="22"/>
          <w:szCs w:val="22"/>
        </w:rPr>
        <w:t>4.11</w:t>
      </w:r>
    </w:p>
    <w:p w14:paraId="4151F4DA" w14:textId="77777777" w:rsidR="00795B34" w:rsidRPr="00486D70" w:rsidRDefault="00795B34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>Cảm</w:t>
      </w:r>
      <w:proofErr w:type="spellEnd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>biến</w:t>
      </w:r>
      <w:proofErr w:type="spellEnd"/>
      <w:r w:rsidRPr="00486D7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02B248B" w14:textId="77777777" w:rsidR="0018330C" w:rsidRPr="00207945" w:rsidRDefault="00207945" w:rsidP="00B2225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Là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thiết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bị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dùng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để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đo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sự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biến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đổi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nhiệt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độ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nhiệt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độ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hoặc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ẩm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độ</w:t>
      </w:r>
      <w:proofErr w:type="spellEnd"/>
      <w:r w:rsidRP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trong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hệ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thống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 w:rsidR="00486D7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 w:rsidR="00631F4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22597B4" w14:textId="77777777" w:rsidR="00DC11F4" w:rsidRDefault="00D91DC7" w:rsidP="00B2225B">
      <w:pPr>
        <w:spacing w:before="360" w:line="360" w:lineRule="auto"/>
        <w:ind w:left="0" w:hanging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 w:rsidR="00CD5063">
        <w:rPr>
          <w:rFonts w:ascii="Arial" w:eastAsia="Arial" w:hAnsi="Arial" w:cs="Arial"/>
          <w:b/>
        </w:rPr>
        <w:t xml:space="preserve">   </w:t>
      </w:r>
      <w:proofErr w:type="spellStart"/>
      <w:r w:rsidR="00CD5063">
        <w:rPr>
          <w:rFonts w:ascii="Arial" w:eastAsia="Arial" w:hAnsi="Arial" w:cs="Arial"/>
          <w:b/>
          <w:sz w:val="24"/>
          <w:szCs w:val="24"/>
        </w:rPr>
        <w:t>Trình</w:t>
      </w:r>
      <w:proofErr w:type="spellEnd"/>
      <w:r w:rsidR="00CD506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4"/>
          <w:szCs w:val="24"/>
        </w:rPr>
        <w:t>tự</w:t>
      </w:r>
      <w:proofErr w:type="spellEnd"/>
      <w:r w:rsidR="00CD506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4"/>
          <w:szCs w:val="24"/>
        </w:rPr>
        <w:t>kiểm</w:t>
      </w:r>
      <w:proofErr w:type="spellEnd"/>
      <w:r w:rsidR="00CD506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4"/>
          <w:szCs w:val="24"/>
        </w:rPr>
        <w:t>tra</w:t>
      </w:r>
      <w:proofErr w:type="spellEnd"/>
    </w:p>
    <w:p w14:paraId="47399880" w14:textId="77777777" w:rsidR="00DC11F4" w:rsidRDefault="00D91DC7" w:rsidP="00B2225B">
      <w:pPr>
        <w:pStyle w:val="Heading2"/>
        <w:spacing w:after="0" w:line="360" w:lineRule="auto"/>
        <w:ind w:hanging="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</w:t>
      </w:r>
      <w:r w:rsidR="00CD5063">
        <w:rPr>
          <w:i w:val="0"/>
          <w:sz w:val="22"/>
          <w:szCs w:val="22"/>
        </w:rPr>
        <w:t xml:space="preserve">.1   </w:t>
      </w:r>
      <w:proofErr w:type="spellStart"/>
      <w:r w:rsidR="00CD5063">
        <w:rPr>
          <w:i w:val="0"/>
          <w:sz w:val="22"/>
          <w:szCs w:val="22"/>
        </w:rPr>
        <w:t>Kiểm</w:t>
      </w:r>
      <w:proofErr w:type="spellEnd"/>
      <w:r w:rsidR="00CD5063">
        <w:rPr>
          <w:i w:val="0"/>
          <w:sz w:val="22"/>
          <w:szCs w:val="22"/>
        </w:rPr>
        <w:t xml:space="preserve"> </w:t>
      </w:r>
      <w:proofErr w:type="spellStart"/>
      <w:r w:rsidR="00CD5063">
        <w:rPr>
          <w:i w:val="0"/>
          <w:sz w:val="22"/>
          <w:szCs w:val="22"/>
        </w:rPr>
        <w:t>tra</w:t>
      </w:r>
      <w:proofErr w:type="spellEnd"/>
      <w:r w:rsidR="00CD5063">
        <w:rPr>
          <w:i w:val="0"/>
          <w:sz w:val="22"/>
          <w:szCs w:val="22"/>
        </w:rPr>
        <w:t xml:space="preserve"> ban </w:t>
      </w:r>
      <w:proofErr w:type="spellStart"/>
      <w:r w:rsidR="00CD5063">
        <w:rPr>
          <w:i w:val="0"/>
          <w:sz w:val="22"/>
          <w:szCs w:val="22"/>
        </w:rPr>
        <w:t>đầu</w:t>
      </w:r>
      <w:proofErr w:type="spellEnd"/>
    </w:p>
    <w:p w14:paraId="079C52FB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Mục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đích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Hướng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dẫn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xây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dựng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thương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BVTV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sở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cấp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giấy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chứng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nghề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thuộc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3282321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6D7829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6D782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7829">
        <w:rPr>
          <w:rFonts w:ascii="Arial" w:eastAsia="Arial" w:hAnsi="Arial" w:cs="Arial"/>
          <w:sz w:val="22"/>
          <w:szCs w:val="22"/>
        </w:rPr>
        <w:t>tra</w:t>
      </w:r>
      <w:proofErr w:type="spellEnd"/>
      <w:r w:rsidR="006D782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D7829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sở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cấp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sz w:val="22"/>
          <w:szCs w:val="22"/>
        </w:rPr>
        <w:t>giấy</w:t>
      </w:r>
      <w:proofErr w:type="spellEnd"/>
      <w:r w:rsidR="00EB12A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chứng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nghề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thuộc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5D86875" w14:textId="77777777" w:rsidR="005101DE" w:rsidRPr="00486D70" w:rsidRDefault="005101DE" w:rsidP="00C17775">
      <w:pPr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b/>
          <w:sz w:val="22"/>
          <w:szCs w:val="22"/>
        </w:rPr>
        <w:t>Yêu</w:t>
      </w:r>
      <w:proofErr w:type="spellEnd"/>
      <w:r w:rsidRPr="00486D7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b/>
          <w:sz w:val="22"/>
          <w:szCs w:val="22"/>
        </w:rPr>
        <w:t>cầu</w:t>
      </w:r>
      <w:proofErr w:type="spellEnd"/>
      <w:r w:rsidRPr="00486D7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 w:rsidR="00486D7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b/>
          <w:sz w:val="22"/>
          <w:szCs w:val="22"/>
        </w:rPr>
        <w:t>tra</w:t>
      </w:r>
      <w:proofErr w:type="spellEnd"/>
      <w:r w:rsidR="00486D70">
        <w:rPr>
          <w:rFonts w:ascii="Arial" w:eastAsia="Arial" w:hAnsi="Arial" w:cs="Arial"/>
          <w:b/>
          <w:sz w:val="22"/>
          <w:szCs w:val="22"/>
        </w:rPr>
        <w:t xml:space="preserve"> ban </w:t>
      </w:r>
      <w:proofErr w:type="spellStart"/>
      <w:r w:rsidR="00486D70">
        <w:rPr>
          <w:rFonts w:ascii="Arial" w:eastAsia="Arial" w:hAnsi="Arial" w:cs="Arial"/>
          <w:b/>
          <w:sz w:val="22"/>
          <w:szCs w:val="22"/>
        </w:rPr>
        <w:t>đầu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>:</w:t>
      </w:r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t</w:t>
      </w:r>
      <w:r w:rsidRPr="00486D70">
        <w:rPr>
          <w:rFonts w:ascii="Arial" w:eastAsia="Arial" w:hAnsi="Arial" w:cs="Arial"/>
          <w:sz w:val="22"/>
          <w:szCs w:val="22"/>
        </w:rPr>
        <w:t>heo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r w:rsidR="00C17775" w:rsidRPr="00486D70">
        <w:rPr>
          <w:rFonts w:ascii="Arial" w:eastAsia="Arial" w:hAnsi="Arial" w:cs="Arial"/>
          <w:sz w:val="22"/>
          <w:szCs w:val="22"/>
        </w:rPr>
        <w:t xml:space="preserve">QCVN 01 - 115: 2012/BNNPTNT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về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quy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trình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xử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lý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quả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tươi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bằng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hơi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nước</w:t>
      </w:r>
      <w:proofErr w:type="spellEnd"/>
      <w:r w:rsidR="00C17775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17775" w:rsidRPr="00486D70">
        <w:rPr>
          <w:rFonts w:ascii="Arial" w:eastAsia="Arial" w:hAnsi="Arial" w:cs="Arial"/>
          <w:sz w:val="22"/>
          <w:szCs w:val="22"/>
        </w:rPr>
        <w:t>nóng</w:t>
      </w:r>
      <w:proofErr w:type="spellEnd"/>
      <w:r w:rsidR="00A21BB1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21BB1" w:rsidRPr="00486D70">
        <w:rPr>
          <w:rFonts w:ascii="Arial" w:eastAsia="Arial" w:hAnsi="Arial" w:cs="Arial"/>
          <w:sz w:val="22"/>
          <w:szCs w:val="22"/>
        </w:rPr>
        <w:t>trừ</w:t>
      </w:r>
      <w:proofErr w:type="spellEnd"/>
      <w:r w:rsidR="00A21BB1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21BB1" w:rsidRPr="00486D70">
        <w:rPr>
          <w:rFonts w:ascii="Arial" w:eastAsia="Arial" w:hAnsi="Arial" w:cs="Arial"/>
          <w:sz w:val="22"/>
          <w:szCs w:val="22"/>
        </w:rPr>
        <w:t>ruồi</w:t>
      </w:r>
      <w:proofErr w:type="spellEnd"/>
      <w:r w:rsidR="00A21BB1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21BB1" w:rsidRPr="00486D70">
        <w:rPr>
          <w:rFonts w:ascii="Arial" w:eastAsia="Arial" w:hAnsi="Arial" w:cs="Arial"/>
          <w:sz w:val="22"/>
          <w:szCs w:val="22"/>
        </w:rPr>
        <w:t>đục</w:t>
      </w:r>
      <w:proofErr w:type="spellEnd"/>
      <w:r w:rsidR="00A21BB1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21BB1" w:rsidRPr="00486D70">
        <w:rPr>
          <w:rFonts w:ascii="Arial" w:eastAsia="Arial" w:hAnsi="Arial" w:cs="Arial"/>
          <w:sz w:val="22"/>
          <w:szCs w:val="22"/>
        </w:rPr>
        <w:t>quả</w:t>
      </w:r>
      <w:proofErr w:type="spellEnd"/>
      <w:r w:rsidR="00A21BB1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21BB1" w:rsidRPr="00486D70">
        <w:rPr>
          <w:rFonts w:ascii="Arial" w:eastAsia="Arial" w:hAnsi="Arial" w:cs="Arial"/>
          <w:sz w:val="22"/>
          <w:szCs w:val="22"/>
        </w:rPr>
        <w:t>và</w:t>
      </w:r>
      <w:proofErr w:type="spellEnd"/>
      <w:r w:rsidR="00A21BB1" w:rsidRPr="00486D70">
        <w:rPr>
          <w:rFonts w:ascii="Arial" w:eastAsia="Arial" w:hAnsi="Arial" w:cs="Arial"/>
          <w:sz w:val="22"/>
          <w:szCs w:val="22"/>
        </w:rPr>
        <w:t xml:space="preserve"> TCCS</w:t>
      </w:r>
      <w:r w:rsidR="008C6D07" w:rsidRPr="00486D70">
        <w:rPr>
          <w:rFonts w:ascii="Arial" w:eastAsia="Arial" w:hAnsi="Arial" w:cs="Arial"/>
          <w:sz w:val="22"/>
          <w:szCs w:val="22"/>
        </w:rPr>
        <w:t xml:space="preserve"> 635: 2018/BVTV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về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quy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trình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tra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đối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với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tổ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chức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hành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nghề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xử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lý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vật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thể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thuộc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diện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dịch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8C6D07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C6D07" w:rsidRPr="00486D70">
        <w:rPr>
          <w:rFonts w:ascii="Arial" w:eastAsia="Arial" w:hAnsi="Arial" w:cs="Arial"/>
          <w:sz w:val="22"/>
          <w:szCs w:val="22"/>
        </w:rPr>
        <w:t>vậ</w:t>
      </w:r>
      <w:r w:rsidR="00486D70">
        <w:rPr>
          <w:rFonts w:ascii="Arial" w:eastAsia="Arial" w:hAnsi="Arial" w:cs="Arial"/>
          <w:sz w:val="22"/>
          <w:szCs w:val="22"/>
        </w:rPr>
        <w:t>t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bao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gồm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>:</w:t>
      </w:r>
    </w:p>
    <w:p w14:paraId="5A2BFE35" w14:textId="77777777" w:rsidR="008C6D07" w:rsidRPr="00486D70" w:rsidRDefault="008C6D07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sz w:val="22"/>
          <w:szCs w:val="22"/>
        </w:rPr>
        <w:t>Yêu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cầu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về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cơ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sở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vật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chất</w:t>
      </w:r>
      <w:proofErr w:type="spellEnd"/>
      <w:r w:rsidR="00C6018A">
        <w:rPr>
          <w:rFonts w:ascii="Arial" w:eastAsia="Arial" w:hAnsi="Arial" w:cs="Arial"/>
          <w:sz w:val="22"/>
          <w:szCs w:val="22"/>
        </w:rPr>
        <w:t>;</w:t>
      </w:r>
    </w:p>
    <w:p w14:paraId="64C42FD0" w14:textId="77777777" w:rsidR="008C6D07" w:rsidRPr="00486D70" w:rsidRDefault="008C6D07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sz w:val="22"/>
          <w:szCs w:val="22"/>
        </w:rPr>
        <w:t>Yêu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cầu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đối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với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thiết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bị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xử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lý</w:t>
      </w:r>
      <w:proofErr w:type="spellEnd"/>
      <w:r w:rsidR="00C6018A">
        <w:rPr>
          <w:rFonts w:ascii="Arial" w:eastAsia="Arial" w:hAnsi="Arial" w:cs="Arial"/>
          <w:sz w:val="22"/>
          <w:szCs w:val="22"/>
        </w:rPr>
        <w:t>;</w:t>
      </w:r>
    </w:p>
    <w:p w14:paraId="556B225E" w14:textId="77777777" w:rsidR="008C6D07" w:rsidRPr="00486D70" w:rsidRDefault="008C6D07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sz w:val="22"/>
          <w:szCs w:val="22"/>
        </w:rPr>
        <w:lastRenderedPageBreak/>
        <w:t>Yêu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cầu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về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thông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số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nhiệt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độ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và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thời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gian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xử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lý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Phụ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15B72" w:rsidRPr="00486D70">
        <w:rPr>
          <w:rFonts w:ascii="Arial" w:eastAsia="Arial" w:hAnsi="Arial" w:cs="Arial"/>
          <w:sz w:val="22"/>
          <w:szCs w:val="22"/>
        </w:rPr>
        <w:t>lục</w:t>
      </w:r>
      <w:proofErr w:type="spellEnd"/>
      <w:r w:rsidR="00615B72" w:rsidRPr="00486D70">
        <w:rPr>
          <w:rFonts w:ascii="Arial" w:eastAsia="Arial" w:hAnsi="Arial" w:cs="Arial"/>
          <w:sz w:val="22"/>
          <w:szCs w:val="22"/>
        </w:rPr>
        <w:t xml:space="preserve"> A)</w:t>
      </w:r>
      <w:r w:rsidR="00C6018A">
        <w:rPr>
          <w:rFonts w:ascii="Arial" w:eastAsia="Arial" w:hAnsi="Arial" w:cs="Arial"/>
          <w:sz w:val="22"/>
          <w:szCs w:val="22"/>
        </w:rPr>
        <w:t>;</w:t>
      </w:r>
    </w:p>
    <w:p w14:paraId="0A1247E5" w14:textId="77777777" w:rsidR="00615B72" w:rsidRPr="00486D70" w:rsidRDefault="00D91DC7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sz w:val="22"/>
          <w:szCs w:val="22"/>
        </w:rPr>
        <w:t>Yêu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cầu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đối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với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quả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tươi</w:t>
      </w:r>
      <w:proofErr w:type="spellEnd"/>
      <w:r w:rsidR="00C6018A">
        <w:rPr>
          <w:rFonts w:ascii="Arial" w:eastAsia="Arial" w:hAnsi="Arial" w:cs="Arial"/>
          <w:sz w:val="22"/>
          <w:szCs w:val="22"/>
        </w:rPr>
        <w:t>;</w:t>
      </w:r>
    </w:p>
    <w:p w14:paraId="7A5CC433" w14:textId="77777777" w:rsidR="00D91DC7" w:rsidRPr="00486D70" w:rsidRDefault="00D91DC7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486D70">
        <w:rPr>
          <w:rFonts w:ascii="Arial" w:eastAsia="Arial" w:hAnsi="Arial" w:cs="Arial"/>
          <w:sz w:val="22"/>
          <w:szCs w:val="22"/>
        </w:rPr>
        <w:t>Yêu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cầu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các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thiết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bị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và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dụng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cụ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khác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, bao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gồm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Cảm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biến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cho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quả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cảm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biến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độ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buồng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cảm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biến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ẩm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độ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buồng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cảm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biến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dự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phòng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cho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quả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bồn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nước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nóng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(Hot Water Bath)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có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hệ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thống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hiển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thị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và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kiểm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tra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độ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nước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kế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chuẩn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đã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được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hiệu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chỉnh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có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giấy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chứng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nhận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hiệu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chỉnh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còn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hiệu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lực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);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bộ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thiết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bị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dụng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cụ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dùng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để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hiệu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chỉnh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cảm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biến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>.</w:t>
      </w:r>
    </w:p>
    <w:p w14:paraId="53DFD894" w14:textId="77777777" w:rsidR="00DC11F4" w:rsidRDefault="00CD5063" w:rsidP="00B2225B">
      <w:pPr>
        <w:keepNext/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tra</w:t>
      </w:r>
      <w:proofErr w:type="spellEnd"/>
    </w:p>
    <w:p w14:paraId="4D848FF0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86D70">
        <w:rPr>
          <w:rFonts w:ascii="Arial" w:eastAsia="Arial" w:hAnsi="Arial" w:cs="Arial"/>
          <w:sz w:val="22"/>
          <w:szCs w:val="22"/>
        </w:rPr>
        <w:t>hiện</w:t>
      </w:r>
      <w:proofErr w:type="spellEnd"/>
      <w:r w:rsid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xây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dựng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 w:rsidR="00EB12A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7192D2C9" w14:textId="77777777" w:rsidR="00DC11F4" w:rsidRDefault="00CD5063" w:rsidP="006D7829">
      <w:pPr>
        <w:numPr>
          <w:ilvl w:val="0"/>
          <w:numId w:val="1"/>
        </w:numPr>
        <w:spacing w:line="360" w:lineRule="auto"/>
        <w:ind w:leftChars="64" w:left="359" w:firstLineChars="0" w:hanging="18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(Sensor test)</w:t>
      </w:r>
      <w:r w:rsidR="006D5B69">
        <w:rPr>
          <w:rFonts w:ascii="Arial" w:eastAsia="Arial" w:hAnsi="Arial" w:cs="Arial"/>
          <w:sz w:val="22"/>
          <w:szCs w:val="22"/>
        </w:rPr>
        <w:t>;</w:t>
      </w:r>
    </w:p>
    <w:p w14:paraId="28AD58BD" w14:textId="77777777" w:rsidR="00DC11F4" w:rsidRPr="006D7829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(Chamber test)</w:t>
      </w:r>
      <w:r w:rsidR="006D5B69">
        <w:rPr>
          <w:rFonts w:ascii="Arial" w:eastAsia="Arial" w:hAnsi="Arial" w:cs="Arial"/>
          <w:sz w:val="22"/>
          <w:szCs w:val="22"/>
        </w:rPr>
        <w:t>;</w:t>
      </w:r>
    </w:p>
    <w:p w14:paraId="1D321DE8" w14:textId="77777777" w:rsidR="00DC11F4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(Running test hay Cold spot test)</w:t>
      </w:r>
      <w:r w:rsidR="006D5B69">
        <w:rPr>
          <w:rFonts w:ascii="Arial" w:eastAsia="Arial" w:hAnsi="Arial" w:cs="Arial"/>
          <w:sz w:val="22"/>
          <w:szCs w:val="22"/>
        </w:rPr>
        <w:t>.</w:t>
      </w:r>
    </w:p>
    <w:p w14:paraId="26B21F8E" w14:textId="77777777" w:rsidR="00DC11F4" w:rsidRDefault="00D91DC7" w:rsidP="00B2225B">
      <w:pPr>
        <w:keepNext/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CD5063">
        <w:rPr>
          <w:rFonts w:ascii="Arial" w:eastAsia="Arial" w:hAnsi="Arial" w:cs="Arial"/>
          <w:b/>
          <w:sz w:val="22"/>
          <w:szCs w:val="22"/>
        </w:rPr>
        <w:t xml:space="preserve">.1.1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cảm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biến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nhiệt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(Sensor test)</w:t>
      </w:r>
    </w:p>
    <w:p w14:paraId="1A714F00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Mục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đích</w:t>
      </w:r>
      <w:proofErr w:type="spellEnd"/>
    </w:p>
    <w:p w14:paraId="07F06043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ổn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 w:rsidR="006D5B6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BA992BA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tra</w:t>
      </w:r>
      <w:proofErr w:type="spellEnd"/>
    </w:p>
    <w:p w14:paraId="236EBFBD" w14:textId="77777777" w:rsidR="00DC11F4" w:rsidRPr="006D7829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bồn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(Theo </w:t>
      </w:r>
      <w:proofErr w:type="spellStart"/>
      <w:r>
        <w:rPr>
          <w:rFonts w:ascii="Arial" w:eastAsia="Arial" w:hAnsi="Arial" w:cs="Arial"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A);</w:t>
      </w:r>
    </w:p>
    <w:p w14:paraId="6ABE8B27" w14:textId="77777777" w:rsidR="00DC11F4" w:rsidRPr="006D7829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kế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bồn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2AED3AAD" w14:textId="77777777" w:rsidR="00DC11F4" w:rsidRPr="006D7829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bồn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kế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69F0BAB7" w14:textId="77777777" w:rsidR="00DC11F4" w:rsidRPr="006D7829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lệch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hiển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màn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bồn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Hiệu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chỉnh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ổn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5337DD57" w14:textId="77777777" w:rsidR="00DC11F4" w:rsidRPr="006D7829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vòng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15 - 20 </w:t>
      </w:r>
      <w:proofErr w:type="spellStart"/>
      <w:r>
        <w:rPr>
          <w:rFonts w:ascii="Arial" w:eastAsia="Arial" w:hAnsi="Arial" w:cs="Arial"/>
          <w:sz w:val="22"/>
          <w:szCs w:val="22"/>
        </w:rPr>
        <w:t>phút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</w:t>
      </w:r>
      <w:r w:rsidR="006D5B69">
        <w:rPr>
          <w:rFonts w:ascii="Arial" w:eastAsia="Arial" w:hAnsi="Arial" w:cs="Arial"/>
          <w:sz w:val="22"/>
          <w:szCs w:val="22"/>
        </w:rPr>
        <w:t>u</w:t>
      </w:r>
      <w:proofErr w:type="spellEnd"/>
      <w:r w:rsidR="006D5B69">
        <w:rPr>
          <w:rFonts w:ascii="Arial" w:eastAsia="Arial" w:hAnsi="Arial" w:cs="Arial"/>
          <w:sz w:val="22"/>
          <w:szCs w:val="22"/>
        </w:rPr>
        <w:t>;</w:t>
      </w:r>
    </w:p>
    <w:p w14:paraId="21332ACC" w14:textId="77777777" w:rsidR="00DC11F4" w:rsidRPr="006D7829" w:rsidRDefault="00CD5063" w:rsidP="006D7829">
      <w:pPr>
        <w:numPr>
          <w:ilvl w:val="0"/>
          <w:numId w:val="1"/>
        </w:numPr>
        <w:spacing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2FDA5EE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Phân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tích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liệu</w:t>
      </w:r>
      <w:proofErr w:type="spellEnd"/>
    </w:p>
    <w:p w14:paraId="17D382CA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eastAsia="Arial" w:hAnsi="Arial" w:cs="Arial"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liên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mỗi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 </w:t>
      </w:r>
      <w:proofErr w:type="spellStart"/>
      <w:r>
        <w:rPr>
          <w:rFonts w:ascii="Arial" w:eastAsia="Arial" w:hAnsi="Arial" w:cs="Arial"/>
          <w:sz w:val="22"/>
          <w:szCs w:val="22"/>
        </w:rPr>
        <w:t>phút</w:t>
      </w:r>
      <w:proofErr w:type="spellEnd"/>
      <w:r w:rsidR="006D5B6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84D455E" w14:textId="77777777" w:rsidR="00DC11F4" w:rsidRDefault="00CD5063" w:rsidP="00B2225B">
      <w:pPr>
        <w:numPr>
          <w:ilvl w:val="0"/>
          <w:numId w:val="5"/>
        </w:numPr>
        <w:spacing w:line="360" w:lineRule="auto"/>
        <w:ind w:left="-1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): </w:t>
      </w: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ổn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mức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bồn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376AF3A7" w14:textId="77777777" w:rsidR="00DC11F4" w:rsidRDefault="00CD5063" w:rsidP="00B2225B">
      <w:pPr>
        <w:numPr>
          <w:ilvl w:val="0"/>
          <w:numId w:val="5"/>
        </w:numPr>
        <w:spacing w:line="360" w:lineRule="auto"/>
        <w:ind w:left="-1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ổn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chỉnh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bồn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mức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 w:rsidR="006D5B6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D12129B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***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cụ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giải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thích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thêm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A</w:t>
      </w:r>
    </w:p>
    <w:p w14:paraId="59607BFB" w14:textId="77777777" w:rsidR="007D7786" w:rsidRDefault="007D7786" w:rsidP="00B2225B">
      <w:pPr>
        <w:spacing w:line="360" w:lineRule="auto"/>
        <w:ind w:hanging="2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br w:type="page"/>
      </w:r>
    </w:p>
    <w:p w14:paraId="65812472" w14:textId="77777777" w:rsidR="00DC11F4" w:rsidRDefault="00D91DC7" w:rsidP="00B2225B">
      <w:pPr>
        <w:keepNext/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5</w:t>
      </w:r>
      <w:r w:rsidR="00CD5063">
        <w:rPr>
          <w:rFonts w:ascii="Arial" w:eastAsia="Arial" w:hAnsi="Arial" w:cs="Arial"/>
          <w:b/>
          <w:sz w:val="22"/>
          <w:szCs w:val="22"/>
        </w:rPr>
        <w:t xml:space="preserve">.1.2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buồng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xử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lý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của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hệ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thống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xử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lý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hơi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nước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nóng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(Chamber test)</w:t>
      </w:r>
    </w:p>
    <w:p w14:paraId="26602892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Mục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đích</w:t>
      </w:r>
      <w:proofErr w:type="spellEnd"/>
    </w:p>
    <w:p w14:paraId="520125E1" w14:textId="77777777" w:rsidR="00DC11F4" w:rsidRDefault="00CD5063" w:rsidP="006D7829">
      <w:pPr>
        <w:spacing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ổn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suốt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tình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trạng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64864" w:rsidRPr="00486D70">
        <w:rPr>
          <w:rFonts w:ascii="Arial" w:eastAsia="Arial" w:hAnsi="Arial" w:cs="Arial"/>
          <w:sz w:val="22"/>
          <w:szCs w:val="22"/>
        </w:rPr>
        <w:t>xử</w:t>
      </w:r>
      <w:proofErr w:type="spellEnd"/>
      <w:r w:rsidR="00664864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664864" w:rsidRPr="00486D70">
        <w:rPr>
          <w:rFonts w:ascii="Arial" w:eastAsia="Arial" w:hAnsi="Arial" w:cs="Arial"/>
          <w:sz w:val="22"/>
          <w:szCs w:val="22"/>
        </w:rPr>
        <w:t>lý</w:t>
      </w:r>
      <w:proofErr w:type="spellEnd"/>
      <w:r w:rsidR="00664864"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không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486D70">
        <w:rPr>
          <w:rFonts w:ascii="Arial" w:eastAsia="Arial" w:hAnsi="Arial" w:cs="Arial"/>
          <w:sz w:val="22"/>
          <w:szCs w:val="22"/>
        </w:rPr>
        <w:t>tải</w:t>
      </w:r>
      <w:proofErr w:type="spellEnd"/>
      <w:r w:rsidRPr="00486D70">
        <w:rPr>
          <w:rFonts w:ascii="Arial" w:eastAsia="Arial" w:hAnsi="Arial" w:cs="Arial"/>
          <w:sz w:val="22"/>
          <w:szCs w:val="22"/>
        </w:rPr>
        <w:t>.</w:t>
      </w:r>
    </w:p>
    <w:p w14:paraId="11171576" w14:textId="77777777" w:rsidR="00DC11F4" w:rsidRDefault="00CD5063" w:rsidP="006D7829">
      <w:pPr>
        <w:spacing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tra</w:t>
      </w:r>
      <w:proofErr w:type="spellEnd"/>
    </w:p>
    <w:p w14:paraId="3D9F18D9" w14:textId="77777777" w:rsidR="00DC11F4" w:rsidRPr="006D7829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Sắp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chứa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1B891387" w14:textId="77777777" w:rsidR="00DC11F4" w:rsidRPr="006D7829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chính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lớp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cùng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pallet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74BEDB96" w14:textId="77777777" w:rsidR="00DC11F4" w:rsidRPr="006D7829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Đóng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</w:t>
      </w:r>
      <w:r w:rsidR="000A286E">
        <w:rPr>
          <w:rFonts w:ascii="Arial" w:eastAsia="Arial" w:hAnsi="Arial" w:cs="Arial"/>
          <w:sz w:val="22"/>
          <w:szCs w:val="22"/>
        </w:rPr>
        <w:t>n</w:t>
      </w:r>
      <w:proofErr w:type="spellEnd"/>
      <w:r w:rsidR="000A286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A286E">
        <w:rPr>
          <w:rFonts w:ascii="Arial" w:eastAsia="Arial" w:hAnsi="Arial" w:cs="Arial"/>
          <w:sz w:val="22"/>
          <w:szCs w:val="22"/>
        </w:rPr>
        <w:t>hành</w:t>
      </w:r>
      <w:proofErr w:type="spellEnd"/>
      <w:r w:rsidR="000A286E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8FAF683" w14:textId="77777777" w:rsidR="00DC11F4" w:rsidRPr="006D7829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đúng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A)</w:t>
      </w:r>
      <w:r w:rsidR="000A286E">
        <w:rPr>
          <w:rFonts w:ascii="Arial" w:eastAsia="Arial" w:hAnsi="Arial" w:cs="Arial"/>
          <w:sz w:val="22"/>
          <w:szCs w:val="22"/>
        </w:rPr>
        <w:t>;</w:t>
      </w:r>
    </w:p>
    <w:p w14:paraId="2ECFE485" w14:textId="77777777" w:rsidR="00DC11F4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87E8F7D" w14:textId="77777777" w:rsidR="00DC11F4" w:rsidRDefault="00CD5063" w:rsidP="006D7829">
      <w:pPr>
        <w:spacing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mallCaps/>
          <w:sz w:val="22"/>
          <w:szCs w:val="22"/>
        </w:rPr>
        <w:t xml:space="preserve">CHÚ THÍCH:  </w:t>
      </w:r>
    </w:p>
    <w:p w14:paraId="2A53B210" w14:textId="77777777" w:rsidR="00DC11F4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phải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cấu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mỗi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đều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ứng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7E2C8D5" w14:textId="77777777" w:rsidR="00DC11F4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Khi </w:t>
      </w: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xúc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 w:rsidR="006D5B69">
        <w:rPr>
          <w:rFonts w:ascii="Arial" w:eastAsia="Arial" w:hAnsi="Arial" w:cs="Arial"/>
          <w:sz w:val="22"/>
          <w:szCs w:val="22"/>
        </w:rPr>
        <w:t>.</w:t>
      </w:r>
    </w:p>
    <w:p w14:paraId="023F75FD" w14:textId="77777777" w:rsidR="00DC11F4" w:rsidRDefault="00CD5063" w:rsidP="006D7829">
      <w:pPr>
        <w:spacing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Phân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tích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liệu</w:t>
      </w:r>
      <w:proofErr w:type="spellEnd"/>
    </w:p>
    <w:p w14:paraId="579E1FE2" w14:textId="77777777" w:rsidR="00DC11F4" w:rsidRDefault="00CD5063" w:rsidP="006D7829">
      <w:pPr>
        <w:spacing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683A0B0D" w14:textId="77777777" w:rsidR="00DC11F4" w:rsidRDefault="00CD5063" w:rsidP="006D7829">
      <w:pPr>
        <w:numPr>
          <w:ilvl w:val="0"/>
          <w:numId w:val="2"/>
        </w:numPr>
        <w:spacing w:after="120" w:line="360" w:lineRule="auto"/>
        <w:ind w:left="-3" w:firstLineChars="163" w:firstLine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15C6DC6C" w14:textId="77777777" w:rsidR="00DC11F4" w:rsidRPr="006D7829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mức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90%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suốt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902E7E4" w14:textId="77777777" w:rsidR="00DC11F4" w:rsidRPr="00C770F0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  <w:highlight w:val="yellow"/>
        </w:rPr>
      </w:pP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Thời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gian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đạt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được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nhiệt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độ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xử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lý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của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tất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cả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các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cảm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biến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nhiệt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từ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khi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bắt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đầu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làm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nóng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đến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khi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giữ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C770F0">
        <w:rPr>
          <w:rFonts w:ascii="Arial" w:eastAsia="Arial" w:hAnsi="Arial" w:cs="Arial"/>
          <w:sz w:val="22"/>
          <w:szCs w:val="22"/>
          <w:highlight w:val="yellow"/>
        </w:rPr>
        <w:t>nhiệt</w:t>
      </w:r>
      <w:proofErr w:type="spellEnd"/>
      <w:r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đảm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bảo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theo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yêu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cầu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của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nước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nhập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khẩu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(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nếu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có</w:t>
      </w:r>
      <w:proofErr w:type="spellEnd"/>
      <w:r w:rsidR="00C770F0" w:rsidRPr="00C770F0">
        <w:rPr>
          <w:rFonts w:ascii="Arial" w:eastAsia="Arial" w:hAnsi="Arial" w:cs="Arial"/>
          <w:sz w:val="22"/>
          <w:szCs w:val="22"/>
          <w:highlight w:val="yellow"/>
        </w:rPr>
        <w:t>).</w:t>
      </w:r>
    </w:p>
    <w:p w14:paraId="4F86C256" w14:textId="77777777" w:rsidR="00DC11F4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Tổng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ca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nếu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 w:rsidR="000C2299">
        <w:rPr>
          <w:rFonts w:ascii="Arial" w:eastAsia="Arial" w:hAnsi="Arial" w:cs="Arial"/>
          <w:sz w:val="22"/>
          <w:szCs w:val="22"/>
        </w:rPr>
        <w:t>.</w:t>
      </w:r>
    </w:p>
    <w:p w14:paraId="7FDA3308" w14:textId="77777777" w:rsidR="00DC11F4" w:rsidRDefault="00CD5063" w:rsidP="006D7829">
      <w:pPr>
        <w:numPr>
          <w:ilvl w:val="0"/>
          <w:numId w:val="2"/>
        </w:numPr>
        <w:spacing w:after="120" w:line="360" w:lineRule="auto"/>
        <w:ind w:left="-3" w:firstLineChars="163" w:firstLine="360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):</w:t>
      </w:r>
    </w:p>
    <w:p w14:paraId="70E4B948" w14:textId="77777777" w:rsidR="00DC11F4" w:rsidRPr="006D7829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đáp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ứng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</w:p>
    <w:p w14:paraId="11A4F745" w14:textId="77777777" w:rsidR="00DC11F4" w:rsidRPr="006D7829" w:rsidRDefault="00CD5063" w:rsidP="006D7829">
      <w:pPr>
        <w:numPr>
          <w:ilvl w:val="0"/>
          <w:numId w:val="1"/>
        </w:numPr>
        <w:spacing w:after="120" w:line="360" w:lineRule="auto"/>
        <w:ind w:leftChars="63" w:left="354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như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hoặc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thấp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sz w:val="22"/>
          <w:szCs w:val="22"/>
        </w:rPr>
        <w:t>tình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</w:t>
      </w:r>
      <w:r w:rsidR="000C2299">
        <w:rPr>
          <w:rFonts w:ascii="Arial" w:eastAsia="Arial" w:hAnsi="Arial" w:cs="Arial"/>
          <w:sz w:val="22"/>
          <w:szCs w:val="22"/>
        </w:rPr>
        <w:t>t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>;</w:t>
      </w:r>
    </w:p>
    <w:p w14:paraId="00AECC24" w14:textId="77777777" w:rsidR="00DC11F4" w:rsidRDefault="00CD5063" w:rsidP="006D7829">
      <w:pPr>
        <w:spacing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***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cụ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giải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thích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thêm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A</w:t>
      </w:r>
    </w:p>
    <w:p w14:paraId="4CDA2BC9" w14:textId="77777777" w:rsidR="00DC11F4" w:rsidRDefault="00D91DC7" w:rsidP="00B2225B">
      <w:pPr>
        <w:keepNext/>
        <w:spacing w:before="240"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5</w:t>
      </w:r>
      <w:r w:rsidR="00CD5063">
        <w:rPr>
          <w:rFonts w:ascii="Arial" w:eastAsia="Arial" w:hAnsi="Arial" w:cs="Arial"/>
          <w:b/>
          <w:sz w:val="22"/>
          <w:szCs w:val="22"/>
        </w:rPr>
        <w:t xml:space="preserve">.1.3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điểm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b/>
          <w:sz w:val="22"/>
          <w:szCs w:val="22"/>
        </w:rPr>
        <w:t>lạnh</w:t>
      </w:r>
      <w:proofErr w:type="spellEnd"/>
      <w:r w:rsidR="00CD5063">
        <w:rPr>
          <w:rFonts w:ascii="Arial" w:eastAsia="Arial" w:hAnsi="Arial" w:cs="Arial"/>
          <w:b/>
          <w:sz w:val="22"/>
          <w:szCs w:val="22"/>
        </w:rPr>
        <w:t xml:space="preserve"> (Running test hay Cold spot test)</w:t>
      </w:r>
    </w:p>
    <w:p w14:paraId="68CEAC63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Mục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đích</w:t>
      </w:r>
      <w:proofErr w:type="spellEnd"/>
    </w:p>
    <w:p w14:paraId="5BB84C9F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Tìm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mỗi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ruồi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đáp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ứng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Nam.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thương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>.</w:t>
      </w:r>
    </w:p>
    <w:p w14:paraId="486056DD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tra</w:t>
      </w:r>
      <w:proofErr w:type="spellEnd"/>
    </w:p>
    <w:p w14:paraId="32F133BA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Bước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1.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cách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sắp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xếp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tươi</w:t>
      </w:r>
      <w:proofErr w:type="spellEnd"/>
    </w:p>
    <w:p w14:paraId="6A5A3F6F" w14:textId="77777777" w:rsidR="00DC11F4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căn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mụ</w:t>
      </w:r>
      <w:r w:rsidR="00D63FE7">
        <w:rPr>
          <w:rFonts w:ascii="Arial" w:eastAsia="Arial" w:hAnsi="Arial" w:cs="Arial"/>
          <w:sz w:val="22"/>
          <w:szCs w:val="22"/>
        </w:rPr>
        <w:t>c</w:t>
      </w:r>
      <w:proofErr w:type="spellEnd"/>
      <w:r w:rsidR="00D63FE7">
        <w:rPr>
          <w:rFonts w:ascii="Arial" w:eastAsia="Arial" w:hAnsi="Arial" w:cs="Arial"/>
          <w:sz w:val="22"/>
          <w:szCs w:val="22"/>
        </w:rPr>
        <w:t xml:space="preserve"> 5</w:t>
      </w:r>
      <w:r>
        <w:rPr>
          <w:rFonts w:ascii="Arial" w:eastAsia="Arial" w:hAnsi="Arial" w:cs="Arial"/>
          <w:sz w:val="22"/>
          <w:szCs w:val="22"/>
        </w:rPr>
        <w:t>.1.2 (</w:t>
      </w:r>
      <w:proofErr w:type="spellStart"/>
      <w:r>
        <w:rPr>
          <w:rFonts w:ascii="Arial" w:eastAsia="Arial" w:hAnsi="Arial" w:cs="Arial"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chamber test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 w:rsidR="003F01F2">
        <w:rPr>
          <w:rFonts w:ascii="Arial" w:eastAsia="Arial" w:hAnsi="Arial" w:cs="Arial"/>
          <w:sz w:val="22"/>
          <w:szCs w:val="22"/>
        </w:rPr>
        <w:t>;</w:t>
      </w:r>
    </w:p>
    <w:p w14:paraId="23406F80" w14:textId="77777777" w:rsidR="00DC11F4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dùng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7A0243BC" w14:textId="77777777" w:rsidR="00DC11F4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chọn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trọng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lớn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kích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đều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43ED7304" w14:textId="77777777" w:rsidR="00DC11F4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phải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phân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trọng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hoặc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kích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sắp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chịu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ngăn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/pallet) </w:t>
      </w:r>
      <w:proofErr w:type="spellStart"/>
      <w:r>
        <w:rPr>
          <w:rFonts w:ascii="Arial" w:eastAsia="Arial" w:hAnsi="Arial" w:cs="Arial"/>
          <w:sz w:val="22"/>
          <w:szCs w:val="22"/>
        </w:rPr>
        <w:t>trước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F01F2">
        <w:rPr>
          <w:rFonts w:ascii="Arial" w:eastAsia="Arial" w:hAnsi="Arial" w:cs="Arial"/>
          <w:sz w:val="22"/>
          <w:szCs w:val="22"/>
        </w:rPr>
        <w:t>lý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>.</w:t>
      </w:r>
    </w:p>
    <w:p w14:paraId="076233B4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Bước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2.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lập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nhiệt</w:t>
      </w:r>
      <w:proofErr w:type="spellEnd"/>
    </w:p>
    <w:p w14:paraId="5D662C4C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Căn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cấu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trúc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hay </w:t>
      </w:r>
      <w:proofErr w:type="spellStart"/>
      <w:r>
        <w:rPr>
          <w:rFonts w:ascii="Arial" w:eastAsia="Arial" w:hAnsi="Arial" w:cs="Arial"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tích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cách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sắp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tính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để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bước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33BE4A62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Đưa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pallet </w:t>
      </w:r>
      <w:proofErr w:type="spellStart"/>
      <w:r>
        <w:rPr>
          <w:rFonts w:ascii="Arial" w:eastAsia="Arial" w:hAnsi="Arial" w:cs="Arial"/>
          <w:sz w:val="22"/>
          <w:szCs w:val="22"/>
        </w:rPr>
        <w:t>trước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pallet;</w:t>
      </w:r>
    </w:p>
    <w:p w14:paraId="26386539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Đưa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pallet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chọn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>;</w:t>
      </w:r>
    </w:p>
    <w:p w14:paraId="5C900A75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nằm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chính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tâm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>;</w:t>
      </w:r>
    </w:p>
    <w:p w14:paraId="1CEE00AD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đã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đúng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đã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chỉ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pallet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chênh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lệch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tham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khảo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B)</w:t>
      </w:r>
      <w:r w:rsidR="003F01F2">
        <w:rPr>
          <w:rFonts w:ascii="Arial" w:eastAsia="Arial" w:hAnsi="Arial" w:cs="Arial"/>
          <w:sz w:val="22"/>
          <w:szCs w:val="22"/>
        </w:rPr>
        <w:t>;</w:t>
      </w:r>
    </w:p>
    <w:p w14:paraId="719C9BFA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còn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</w:p>
    <w:p w14:paraId="2018A954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Đóng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</w:t>
      </w:r>
      <w:r w:rsidR="000C2299">
        <w:rPr>
          <w:rFonts w:ascii="Arial" w:eastAsia="Arial" w:hAnsi="Arial" w:cs="Arial"/>
          <w:sz w:val="22"/>
          <w:szCs w:val="22"/>
        </w:rPr>
        <w:t>c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C2299">
        <w:rPr>
          <w:rFonts w:ascii="Arial" w:eastAsia="Arial" w:hAnsi="Arial" w:cs="Arial"/>
          <w:sz w:val="22"/>
          <w:szCs w:val="22"/>
        </w:rPr>
        <w:t>nóng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>.</w:t>
      </w:r>
    </w:p>
    <w:p w14:paraId="6D24B762" w14:textId="77777777" w:rsidR="006D7829" w:rsidRDefault="006D7829" w:rsidP="006D7829">
      <w:pPr>
        <w:spacing w:before="240" w:line="360" w:lineRule="auto"/>
        <w:ind w:leftChars="0" w:left="358" w:firstLineChars="0" w:firstLine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349C0976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sz w:val="22"/>
          <w:szCs w:val="22"/>
        </w:rPr>
        <w:lastRenderedPageBreak/>
        <w:t>Bước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3.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Cài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đặt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14:paraId="6123CC35" w14:textId="77777777" w:rsidR="00DC11F4" w:rsidRDefault="00CD5063" w:rsidP="00B2225B">
      <w:pPr>
        <w:spacing w:before="240"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loài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ruồi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A. </w:t>
      </w: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dựa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 w:rsidR="00D63FE7">
        <w:rPr>
          <w:rFonts w:ascii="Arial" w:eastAsia="Arial" w:hAnsi="Arial" w:cs="Arial"/>
          <w:sz w:val="22"/>
          <w:szCs w:val="22"/>
        </w:rPr>
        <w:t>.</w:t>
      </w:r>
    </w:p>
    <w:p w14:paraId="355DED03" w14:textId="77777777" w:rsidR="00DC11F4" w:rsidRDefault="00CD5063" w:rsidP="00B2225B">
      <w:pPr>
        <w:spacing w:before="120"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Phân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tích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14:paraId="6F5A6B2C" w14:textId="77777777" w:rsidR="00DC11F4" w:rsidRPr="00DE254C" w:rsidRDefault="00CD5063" w:rsidP="00DE254C">
      <w:pPr>
        <w:spacing w:line="36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(a)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b/>
          <w:sz w:val="22"/>
          <w:szCs w:val="22"/>
        </w:rPr>
        <w:t>)</w:t>
      </w:r>
      <w:r w:rsidRPr="00DE254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ACE6414" w14:textId="77777777" w:rsidR="00DC11F4" w:rsidRPr="00DE254C" w:rsidRDefault="00CD5063" w:rsidP="00DE254C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DE254C">
        <w:rPr>
          <w:rFonts w:ascii="Arial" w:eastAsia="Arial" w:hAnsi="Arial" w:cs="Arial"/>
          <w:sz w:val="22"/>
          <w:szCs w:val="22"/>
        </w:rPr>
        <w:t>Tất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cả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các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cảm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biến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duy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trì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được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mức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độ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quy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định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ẩm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độ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đạt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trên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90%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trong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suốt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thời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gian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giữ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nhiệt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theo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quy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định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của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nước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nhập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khẩu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Tổng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thời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gian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của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1 ca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xử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lý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đảm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bảo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theo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yêu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cầu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của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nước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nhập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khẩu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nếu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sz w:val="22"/>
          <w:szCs w:val="22"/>
        </w:rPr>
        <w:t>có</w:t>
      </w:r>
      <w:proofErr w:type="spellEnd"/>
      <w:r w:rsidRPr="00DE254C">
        <w:rPr>
          <w:rFonts w:ascii="Arial" w:eastAsia="Arial" w:hAnsi="Arial" w:cs="Arial"/>
          <w:sz w:val="22"/>
          <w:szCs w:val="22"/>
        </w:rPr>
        <w:t>)</w:t>
      </w:r>
      <w:r w:rsidR="000C2299">
        <w:rPr>
          <w:rFonts w:ascii="Arial" w:eastAsia="Arial" w:hAnsi="Arial" w:cs="Arial"/>
          <w:sz w:val="22"/>
          <w:szCs w:val="22"/>
        </w:rPr>
        <w:t>.</w:t>
      </w:r>
    </w:p>
    <w:p w14:paraId="5AE23F16" w14:textId="77777777" w:rsidR="00DC11F4" w:rsidRPr="00DE254C" w:rsidRDefault="00CD5063" w:rsidP="00DE254C">
      <w:pPr>
        <w:spacing w:line="360" w:lineRule="auto"/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DE254C">
        <w:rPr>
          <w:rFonts w:ascii="Arial" w:eastAsia="Arial" w:hAnsi="Arial" w:cs="Arial"/>
          <w:b/>
          <w:sz w:val="22"/>
          <w:szCs w:val="22"/>
        </w:rPr>
        <w:t>(b)</w:t>
      </w:r>
      <w:proofErr w:type="spellStart"/>
      <w:r w:rsidRPr="00DE254C"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 w:rsidRPr="00DE254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 w:rsidRPr="00DE254C">
        <w:rPr>
          <w:rFonts w:ascii="Arial" w:eastAsia="Arial" w:hAnsi="Arial" w:cs="Arial"/>
          <w:b/>
          <w:sz w:val="22"/>
          <w:szCs w:val="22"/>
        </w:rPr>
        <w:t xml:space="preserve"> 2 (</w:t>
      </w:r>
      <w:proofErr w:type="spellStart"/>
      <w:r w:rsidRPr="00DE254C">
        <w:rPr>
          <w:rFonts w:ascii="Arial" w:eastAsia="Arial" w:hAnsi="Arial" w:cs="Arial"/>
          <w:b/>
          <w:sz w:val="22"/>
          <w:szCs w:val="22"/>
        </w:rPr>
        <w:t>Không</w:t>
      </w:r>
      <w:proofErr w:type="spellEnd"/>
      <w:r w:rsidRPr="00DE254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DE254C">
        <w:rPr>
          <w:rFonts w:ascii="Arial" w:eastAsia="Arial" w:hAnsi="Arial" w:cs="Arial"/>
          <w:b/>
          <w:sz w:val="22"/>
          <w:szCs w:val="22"/>
        </w:rPr>
        <w:t>đạt</w:t>
      </w:r>
      <w:proofErr w:type="spellEnd"/>
      <w:r w:rsidRPr="00DE254C">
        <w:rPr>
          <w:rFonts w:ascii="Arial" w:eastAsia="Arial" w:hAnsi="Arial" w:cs="Arial"/>
          <w:b/>
          <w:sz w:val="22"/>
          <w:szCs w:val="22"/>
        </w:rPr>
        <w:t>)</w:t>
      </w:r>
    </w:p>
    <w:p w14:paraId="349B1785" w14:textId="77777777" w:rsidR="00764063" w:rsidRPr="00764063" w:rsidRDefault="00764063" w:rsidP="00764063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  <w:highlight w:val="yellow"/>
        </w:rPr>
      </w:pP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Các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thông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số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kỹ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thuật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về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nhiệt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độ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,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ẩm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độ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của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các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buồng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xử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lý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không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đáp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ứng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được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quy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định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của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nước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nhập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proofErr w:type="spellStart"/>
      <w:r w:rsidRPr="00764063">
        <w:rPr>
          <w:rFonts w:ascii="Arial" w:eastAsia="Arial" w:hAnsi="Arial" w:cs="Arial"/>
          <w:sz w:val="22"/>
          <w:szCs w:val="22"/>
          <w:highlight w:val="yellow"/>
        </w:rPr>
        <w:t>khẩu</w:t>
      </w:r>
      <w:proofErr w:type="spellEnd"/>
      <w:r w:rsidRPr="00764063">
        <w:rPr>
          <w:rFonts w:ascii="Arial" w:eastAsia="Arial" w:hAnsi="Arial" w:cs="Arial"/>
          <w:sz w:val="22"/>
          <w:szCs w:val="22"/>
          <w:highlight w:val="yellow"/>
        </w:rPr>
        <w:t xml:space="preserve">; </w:t>
      </w:r>
    </w:p>
    <w:p w14:paraId="3CE20BB4" w14:textId="77777777" w:rsidR="00DC11F4" w:rsidRPr="00DE254C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QCVN 01 - 115: 2012/BNNPTNT</w:t>
      </w:r>
      <w:r w:rsidRPr="00DE254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lệch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tâm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 w:rsidR="000C2299">
        <w:rPr>
          <w:rFonts w:ascii="Arial" w:eastAsia="Arial" w:hAnsi="Arial" w:cs="Arial"/>
          <w:sz w:val="22"/>
          <w:szCs w:val="22"/>
        </w:rPr>
        <w:t>.</w:t>
      </w:r>
    </w:p>
    <w:p w14:paraId="46E7CFAF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***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cụ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giải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thích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thêm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b/>
          <w:i/>
          <w:sz w:val="22"/>
          <w:szCs w:val="22"/>
        </w:rPr>
        <w:t xml:space="preserve"> A</w:t>
      </w:r>
    </w:p>
    <w:p w14:paraId="46173781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hướng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dẫn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lập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nhiệt</w:t>
      </w:r>
      <w:proofErr w:type="spellEnd"/>
    </w:p>
    <w:p w14:paraId="03B91BEB" w14:textId="77777777" w:rsidR="00DC11F4" w:rsidRDefault="00CD5063" w:rsidP="00B2225B">
      <w:pPr>
        <w:shd w:val="clear" w:color="auto" w:fill="FFFFFF"/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cùng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mức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 </w:t>
      </w:r>
      <w:proofErr w:type="spellStart"/>
      <w:r>
        <w:rPr>
          <w:rFonts w:ascii="Arial" w:eastAsia="Arial" w:hAnsi="Arial" w:cs="Arial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còn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cùng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chọn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</w:t>
      </w:r>
      <w:r w:rsidR="000C2299">
        <w:rPr>
          <w:rFonts w:ascii="Arial" w:eastAsia="Arial" w:hAnsi="Arial" w:cs="Arial"/>
          <w:sz w:val="22"/>
          <w:szCs w:val="22"/>
        </w:rPr>
        <w:t>ng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0C2299">
        <w:rPr>
          <w:rFonts w:ascii="Arial" w:eastAsia="Arial" w:hAnsi="Arial" w:cs="Arial"/>
          <w:sz w:val="22"/>
          <w:szCs w:val="22"/>
        </w:rPr>
        <w:t>đó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>.</w:t>
      </w:r>
    </w:p>
    <w:p w14:paraId="6F70C7DB" w14:textId="77777777" w:rsidR="00DC11F4" w:rsidRDefault="00CD5063" w:rsidP="00B2225B">
      <w:pPr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(a)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Chỉ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54B01352" w14:textId="77777777" w:rsidR="00DC11F4" w:rsidRDefault="00CD5063" w:rsidP="00B2225B">
      <w:pPr>
        <w:tabs>
          <w:tab w:val="left" w:pos="262"/>
          <w:tab w:val="left" w:pos="712"/>
        </w:tabs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(b)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nhiều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cùng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cùng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Tiến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ưu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dưới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đây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1E206E3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trọng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nếu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trọng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>;</w:t>
      </w:r>
    </w:p>
    <w:p w14:paraId="572EDAA0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thúc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Chọn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thấp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</w:t>
      </w:r>
      <w:r w:rsidR="000C2299">
        <w:rPr>
          <w:rFonts w:ascii="Arial" w:eastAsia="Arial" w:hAnsi="Arial" w:cs="Arial"/>
          <w:sz w:val="22"/>
          <w:szCs w:val="22"/>
        </w:rPr>
        <w:t>nh</w:t>
      </w:r>
      <w:proofErr w:type="spellEnd"/>
      <w:r w:rsidR="000C2299">
        <w:rPr>
          <w:rFonts w:ascii="Arial" w:eastAsia="Arial" w:hAnsi="Arial" w:cs="Arial"/>
          <w:sz w:val="22"/>
          <w:szCs w:val="22"/>
        </w:rPr>
        <w:t>;</w:t>
      </w:r>
    </w:p>
    <w:p w14:paraId="3B8613C1" w14:textId="77777777" w:rsidR="00DC11F4" w:rsidRPr="006D7829" w:rsidRDefault="00CD5063" w:rsidP="006D7829">
      <w:pPr>
        <w:numPr>
          <w:ilvl w:val="0"/>
          <w:numId w:val="13"/>
        </w:numPr>
        <w:spacing w:before="240" w:line="360" w:lineRule="auto"/>
        <w:ind w:leftChars="0" w:left="178" w:hangingChars="81" w:hanging="17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tổng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tổng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thấp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chọn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1B0A59D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Sau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cũng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phục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thương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 xml:space="preserve">NPPO đã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ủy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quyền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chỉ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Nam).</w:t>
      </w:r>
    </w:p>
    <w:p w14:paraId="10CE2AFD" w14:textId="77777777" w:rsidR="00DC11F4" w:rsidRDefault="00CD5063" w:rsidP="00B2225B">
      <w:pPr>
        <w:spacing w:before="240"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chọn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mỗi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ca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thương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suốt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phải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tiếp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theo.</w:t>
      </w:r>
      <w:proofErr w:type="spellEnd"/>
    </w:p>
    <w:p w14:paraId="5053F32B" w14:textId="77777777" w:rsidR="00DC11F4" w:rsidRDefault="00D91DC7" w:rsidP="00B2225B">
      <w:pPr>
        <w:pStyle w:val="Heading2"/>
        <w:spacing w:after="0" w:line="360" w:lineRule="auto"/>
        <w:ind w:hanging="2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5</w:t>
      </w:r>
      <w:r w:rsidR="00CD5063">
        <w:rPr>
          <w:i w:val="0"/>
          <w:sz w:val="22"/>
          <w:szCs w:val="22"/>
        </w:rPr>
        <w:t xml:space="preserve">.2 </w:t>
      </w:r>
      <w:proofErr w:type="spellStart"/>
      <w:r w:rsidR="00CD5063">
        <w:rPr>
          <w:i w:val="0"/>
          <w:sz w:val="22"/>
          <w:szCs w:val="22"/>
        </w:rPr>
        <w:t>Kiểm</w:t>
      </w:r>
      <w:proofErr w:type="spellEnd"/>
      <w:r w:rsidR="00CD5063">
        <w:rPr>
          <w:i w:val="0"/>
          <w:sz w:val="22"/>
          <w:szCs w:val="22"/>
        </w:rPr>
        <w:t xml:space="preserve"> </w:t>
      </w:r>
      <w:proofErr w:type="spellStart"/>
      <w:r w:rsidR="00CD5063">
        <w:rPr>
          <w:i w:val="0"/>
          <w:sz w:val="22"/>
          <w:szCs w:val="22"/>
        </w:rPr>
        <w:t>tra</w:t>
      </w:r>
      <w:proofErr w:type="spellEnd"/>
      <w:r w:rsidR="00CD5063">
        <w:rPr>
          <w:i w:val="0"/>
          <w:sz w:val="22"/>
          <w:szCs w:val="22"/>
        </w:rPr>
        <w:t xml:space="preserve"> </w:t>
      </w:r>
      <w:proofErr w:type="spellStart"/>
      <w:r w:rsidR="00CD5063">
        <w:rPr>
          <w:i w:val="0"/>
          <w:sz w:val="22"/>
          <w:szCs w:val="22"/>
        </w:rPr>
        <w:t>định</w:t>
      </w:r>
      <w:proofErr w:type="spellEnd"/>
      <w:r w:rsidR="00CD5063">
        <w:rPr>
          <w:i w:val="0"/>
          <w:sz w:val="22"/>
          <w:szCs w:val="22"/>
        </w:rPr>
        <w:t xml:space="preserve"> </w:t>
      </w:r>
      <w:proofErr w:type="spellStart"/>
      <w:r w:rsidR="00CD5063">
        <w:rPr>
          <w:i w:val="0"/>
          <w:sz w:val="22"/>
          <w:szCs w:val="22"/>
        </w:rPr>
        <w:t>kỳ</w:t>
      </w:r>
      <w:proofErr w:type="spellEnd"/>
    </w:p>
    <w:p w14:paraId="3FA4887F" w14:textId="77777777" w:rsidR="00DC11F4" w:rsidRDefault="00CD5063" w:rsidP="00B2225B">
      <w:pPr>
        <w:shd w:val="clear" w:color="auto" w:fill="FFFFFF"/>
        <w:spacing w:before="240"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Mục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đích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Nhằm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suốt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động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xây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dựng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tùy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26153BBE" w14:textId="77777777" w:rsidR="00DC11F4" w:rsidRDefault="00CD5063" w:rsidP="00B2225B">
      <w:pPr>
        <w:shd w:val="clear" w:color="auto" w:fill="FFFFFF"/>
        <w:spacing w:before="120"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17A1A611" w14:textId="77777777" w:rsidR="00DC11F4" w:rsidRDefault="00CD5063" w:rsidP="003F01F2">
      <w:pPr>
        <w:numPr>
          <w:ilvl w:val="0"/>
          <w:numId w:val="1"/>
        </w:numPr>
        <w:shd w:val="clear" w:color="auto" w:fill="FFFFFF"/>
        <w:spacing w:before="120" w:line="360" w:lineRule="auto"/>
        <w:ind w:left="-3" w:firstLineChars="164" w:firstLine="361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Theo </w:t>
      </w:r>
      <w:proofErr w:type="spellStart"/>
      <w:r>
        <w:rPr>
          <w:rFonts w:ascii="Arial" w:eastAsia="Arial" w:hAnsi="Arial" w:cs="Arial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Cụ</w:t>
      </w:r>
      <w:r w:rsidR="003F01F2">
        <w:rPr>
          <w:rFonts w:ascii="Arial" w:eastAsia="Arial" w:hAnsi="Arial" w:cs="Arial"/>
          <w:sz w:val="22"/>
          <w:szCs w:val="22"/>
        </w:rPr>
        <w:t>c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 xml:space="preserve"> BVTV;</w:t>
      </w:r>
    </w:p>
    <w:p w14:paraId="2F6C9CF0" w14:textId="77777777" w:rsidR="00DC11F4" w:rsidRDefault="00CD5063" w:rsidP="003F01F2">
      <w:pPr>
        <w:numPr>
          <w:ilvl w:val="0"/>
          <w:numId w:val="1"/>
        </w:numPr>
        <w:spacing w:line="360" w:lineRule="auto"/>
        <w:ind w:left="-3" w:firstLineChars="164" w:firstLine="361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Trước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mỗi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mùa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</w:t>
      </w:r>
      <w:r w:rsidR="003F01F2">
        <w:rPr>
          <w:rFonts w:ascii="Arial" w:eastAsia="Arial" w:hAnsi="Arial" w:cs="Arial"/>
          <w:sz w:val="22"/>
          <w:szCs w:val="22"/>
        </w:rPr>
        <w:t>u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>;</w:t>
      </w:r>
    </w:p>
    <w:p w14:paraId="74CD76F4" w14:textId="77777777" w:rsidR="00DC11F4" w:rsidRPr="00653C5B" w:rsidRDefault="00CD5063" w:rsidP="003F01F2">
      <w:pPr>
        <w:numPr>
          <w:ilvl w:val="0"/>
          <w:numId w:val="1"/>
        </w:numPr>
        <w:shd w:val="clear" w:color="auto" w:fill="FFFFFF"/>
        <w:spacing w:after="120" w:line="360" w:lineRule="auto"/>
        <w:ind w:left="-3" w:firstLineChars="164" w:firstLine="361"/>
        <w:jc w:val="both"/>
        <w:rPr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eastAsia="Arial" w:hAnsi="Arial" w:cs="Arial"/>
          <w:sz w:val="22"/>
          <w:szCs w:val="22"/>
        </w:rPr>
        <w:t>lần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>.</w:t>
      </w:r>
    </w:p>
    <w:p w14:paraId="095971B2" w14:textId="77777777" w:rsidR="00653C5B" w:rsidRDefault="00653C5B" w:rsidP="00653C5B">
      <w:pPr>
        <w:shd w:val="clear" w:color="auto" w:fill="FFFFFF"/>
        <w:spacing w:after="120" w:line="360" w:lineRule="auto"/>
        <w:ind w:leftChars="0" w:firstLineChars="0" w:firstLine="0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 w:rsidRPr="00653C5B">
        <w:rPr>
          <w:rFonts w:ascii="Arial" w:eastAsia="Arial" w:hAnsi="Arial" w:cs="Arial"/>
          <w:b/>
          <w:sz w:val="22"/>
          <w:szCs w:val="22"/>
        </w:rPr>
        <w:t>Yêu</w:t>
      </w:r>
      <w:proofErr w:type="spellEnd"/>
      <w:r w:rsidRPr="00653C5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53C5B">
        <w:rPr>
          <w:rFonts w:ascii="Arial" w:eastAsia="Arial" w:hAnsi="Arial" w:cs="Arial"/>
          <w:b/>
          <w:sz w:val="22"/>
          <w:szCs w:val="22"/>
        </w:rPr>
        <w:t>cầu</w:t>
      </w:r>
      <w:proofErr w:type="spellEnd"/>
      <w:r w:rsidRPr="00653C5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53C5B"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 w:rsidRPr="00653C5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653C5B">
        <w:rPr>
          <w:rFonts w:ascii="Arial" w:eastAsia="Arial" w:hAnsi="Arial" w:cs="Arial"/>
          <w:b/>
          <w:sz w:val="22"/>
          <w:szCs w:val="22"/>
        </w:rPr>
        <w:t>tra</w:t>
      </w:r>
      <w:proofErr w:type="spellEnd"/>
    </w:p>
    <w:p w14:paraId="476B614D" w14:textId="77777777" w:rsidR="00653C5B" w:rsidRPr="00653C5B" w:rsidRDefault="00653C5B" w:rsidP="0071605D">
      <w:pPr>
        <w:shd w:val="clear" w:color="auto" w:fill="FFFFFF"/>
        <w:spacing w:after="120" w:line="360" w:lineRule="auto"/>
        <w:ind w:leftChars="0" w:firstLineChars="0" w:firstLine="721"/>
        <w:jc w:val="both"/>
        <w:rPr>
          <w:rFonts w:ascii="Arial" w:hAnsi="Arial" w:cs="Arial"/>
          <w:sz w:val="22"/>
          <w:szCs w:val="22"/>
        </w:rPr>
      </w:pPr>
      <w:proofErr w:type="spellStart"/>
      <w:r w:rsidRPr="00653C5B">
        <w:rPr>
          <w:rFonts w:ascii="Arial" w:eastAsia="Arial" w:hAnsi="Arial" w:cs="Arial"/>
          <w:sz w:val="22"/>
          <w:szCs w:val="22"/>
        </w:rPr>
        <w:t>Kiểm</w:t>
      </w:r>
      <w:proofErr w:type="spellEnd"/>
      <w:r w:rsidRPr="00653C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B">
        <w:rPr>
          <w:rFonts w:ascii="Arial" w:hAnsi="Arial" w:cs="Arial"/>
          <w:sz w:val="22"/>
          <w:szCs w:val="22"/>
        </w:rPr>
        <w:t>tra</w:t>
      </w:r>
      <w:proofErr w:type="spellEnd"/>
      <w:r w:rsidRPr="00653C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B">
        <w:rPr>
          <w:rFonts w:ascii="Arial" w:hAnsi="Arial" w:cs="Arial"/>
          <w:sz w:val="22"/>
          <w:szCs w:val="22"/>
        </w:rPr>
        <w:t>hồ</w:t>
      </w:r>
      <w:proofErr w:type="spellEnd"/>
      <w:r w:rsidRPr="00653C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53C5B">
        <w:rPr>
          <w:rFonts w:ascii="Arial" w:hAnsi="Arial" w:cs="Arial"/>
          <w:sz w:val="22"/>
          <w:szCs w:val="22"/>
        </w:rPr>
        <w:t>sơ</w:t>
      </w:r>
      <w:proofErr w:type="spellEnd"/>
      <w:r w:rsidR="007160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605D">
        <w:rPr>
          <w:rFonts w:ascii="Arial" w:hAnsi="Arial" w:cs="Arial"/>
          <w:sz w:val="22"/>
          <w:szCs w:val="22"/>
        </w:rPr>
        <w:t>về</w:t>
      </w:r>
      <w:proofErr w:type="spellEnd"/>
      <w:r w:rsidR="007160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cơ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sở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vật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chất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1CC8">
        <w:rPr>
          <w:rFonts w:ascii="Arial" w:hAnsi="Arial" w:cs="Arial"/>
          <w:sz w:val="22"/>
          <w:szCs w:val="22"/>
        </w:rPr>
        <w:t>hồ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sơ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hiệu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chỉnh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trang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thiết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bị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1CC8">
        <w:rPr>
          <w:rFonts w:ascii="Arial" w:hAnsi="Arial" w:cs="Arial"/>
          <w:sz w:val="22"/>
          <w:szCs w:val="22"/>
        </w:rPr>
        <w:t>hồ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sơ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nhân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sự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1CC8">
        <w:rPr>
          <w:rFonts w:ascii="Arial" w:hAnsi="Arial" w:cs="Arial"/>
          <w:sz w:val="22"/>
          <w:szCs w:val="22"/>
        </w:rPr>
        <w:t>hồ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sơ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về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truy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xuất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nguồn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gốc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nông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sản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B1CC8">
        <w:rPr>
          <w:rFonts w:ascii="Arial" w:hAnsi="Arial" w:cs="Arial"/>
          <w:sz w:val="22"/>
          <w:szCs w:val="22"/>
        </w:rPr>
        <w:t>nếu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có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DB1CC8">
        <w:rPr>
          <w:rFonts w:ascii="Arial" w:hAnsi="Arial" w:cs="Arial"/>
          <w:sz w:val="22"/>
          <w:szCs w:val="22"/>
        </w:rPr>
        <w:t>phòng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cháy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chữa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cháy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B1CC8">
        <w:rPr>
          <w:rFonts w:ascii="Arial" w:hAnsi="Arial" w:cs="Arial"/>
          <w:sz w:val="22"/>
          <w:szCs w:val="22"/>
        </w:rPr>
        <w:t>vệ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sinh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1CC8">
        <w:rPr>
          <w:rFonts w:ascii="Arial" w:hAnsi="Arial" w:cs="Arial"/>
          <w:sz w:val="22"/>
          <w:szCs w:val="22"/>
        </w:rPr>
        <w:t>môi</w:t>
      </w:r>
      <w:proofErr w:type="spellEnd"/>
      <w:r w:rsidR="00DB1CC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B1CC8">
        <w:rPr>
          <w:rFonts w:ascii="Arial" w:hAnsi="Arial" w:cs="Arial"/>
          <w:sz w:val="22"/>
          <w:szCs w:val="22"/>
        </w:rPr>
        <w:t>trường</w:t>
      </w:r>
      <w:proofErr w:type="spellEnd"/>
      <w:r w:rsidR="00DB1CC8">
        <w:rPr>
          <w:rFonts w:ascii="Arial" w:hAnsi="Arial" w:cs="Arial"/>
          <w:sz w:val="22"/>
          <w:szCs w:val="22"/>
        </w:rPr>
        <w:t>,…</w:t>
      </w:r>
      <w:proofErr w:type="gramEnd"/>
    </w:p>
    <w:p w14:paraId="7D80A42E" w14:textId="77777777" w:rsidR="00DC11F4" w:rsidRDefault="00CD5063" w:rsidP="00B2225B">
      <w:pPr>
        <w:shd w:val="clear" w:color="auto" w:fill="FFFFFF"/>
        <w:spacing w:before="120"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tra</w:t>
      </w:r>
      <w:proofErr w:type="spellEnd"/>
    </w:p>
    <w:p w14:paraId="4B27776A" w14:textId="77777777" w:rsidR="00DC11F4" w:rsidRDefault="00653C5B" w:rsidP="00B2225B">
      <w:pPr>
        <w:shd w:val="clear" w:color="auto" w:fill="FFFFFF"/>
        <w:spacing w:before="240" w:after="12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định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kỳ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hiện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giống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như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ban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đầu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ở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mục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 w:rsidR="00CD5063">
        <w:rPr>
          <w:rFonts w:ascii="Arial" w:eastAsia="Arial" w:hAnsi="Arial" w:cs="Arial"/>
          <w:sz w:val="22"/>
          <w:szCs w:val="22"/>
        </w:rPr>
        <w:t>.1</w:t>
      </w:r>
      <w:r w:rsidR="003F01F2">
        <w:rPr>
          <w:rFonts w:ascii="Arial" w:eastAsia="Arial" w:hAnsi="Arial" w:cs="Arial"/>
          <w:sz w:val="22"/>
          <w:szCs w:val="22"/>
        </w:rPr>
        <w:t>.</w:t>
      </w:r>
    </w:p>
    <w:p w14:paraId="441CFD57" w14:textId="77777777" w:rsidR="00DC11F4" w:rsidRDefault="00D91DC7" w:rsidP="00B2225B">
      <w:pPr>
        <w:pStyle w:val="Heading2"/>
        <w:spacing w:before="360" w:after="0" w:line="360" w:lineRule="auto"/>
        <w:ind w:hanging="2"/>
        <w:jc w:val="both"/>
        <w:rPr>
          <w:i w:val="0"/>
          <w:sz w:val="26"/>
          <w:szCs w:val="26"/>
        </w:rPr>
      </w:pPr>
      <w:r>
        <w:rPr>
          <w:i w:val="0"/>
          <w:sz w:val="24"/>
          <w:szCs w:val="24"/>
        </w:rPr>
        <w:t>6</w:t>
      </w:r>
      <w:r w:rsidR="00CD5063">
        <w:rPr>
          <w:i w:val="0"/>
          <w:sz w:val="24"/>
          <w:szCs w:val="24"/>
        </w:rPr>
        <w:t xml:space="preserve">   </w:t>
      </w:r>
      <w:proofErr w:type="spellStart"/>
      <w:r w:rsidR="00CD5063">
        <w:rPr>
          <w:i w:val="0"/>
          <w:sz w:val="26"/>
          <w:szCs w:val="26"/>
        </w:rPr>
        <w:t>Quy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định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về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lưu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giữ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hồ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sơ</w:t>
      </w:r>
      <w:proofErr w:type="spellEnd"/>
    </w:p>
    <w:p w14:paraId="272FD8A9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nghiệm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bản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hồ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bao </w:t>
      </w:r>
      <w:proofErr w:type="spellStart"/>
      <w:r>
        <w:rPr>
          <w:rFonts w:ascii="Arial" w:eastAsia="Arial" w:hAnsi="Arial" w:cs="Arial"/>
          <w:sz w:val="22"/>
          <w:szCs w:val="22"/>
        </w:rPr>
        <w:t>gồm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71978E01" w14:textId="77777777" w:rsidR="00DC11F4" w:rsidRDefault="00CD5063" w:rsidP="006D78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1" w:left="181" w:hangingChars="81" w:hanging="178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bản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giám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="002D3526">
        <w:rPr>
          <w:rFonts w:ascii="Arial" w:eastAsia="Arial" w:hAnsi="Arial" w:cs="Arial"/>
          <w:color w:val="000000"/>
          <w:sz w:val="22"/>
          <w:szCs w:val="22"/>
        </w:rPr>
        <w:t>theo</w:t>
      </w:r>
      <w:proofErr w:type="spellEnd"/>
      <w:r w:rsidR="002D352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C5E">
        <w:rPr>
          <w:rFonts w:ascii="Arial" w:eastAsia="Arial" w:hAnsi="Arial" w:cs="Arial"/>
          <w:color w:val="000000"/>
          <w:sz w:val="22"/>
          <w:szCs w:val="22"/>
        </w:rPr>
        <w:t>Phụ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C5E">
        <w:rPr>
          <w:rFonts w:ascii="Arial" w:eastAsia="Arial" w:hAnsi="Arial" w:cs="Arial"/>
          <w:color w:val="000000"/>
          <w:sz w:val="22"/>
          <w:szCs w:val="22"/>
        </w:rPr>
        <w:t>lục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C)</w:t>
      </w:r>
      <w:r w:rsidR="003F01F2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E2FA88F" w14:textId="77777777" w:rsidR="00DC11F4" w:rsidRDefault="00CD5063" w:rsidP="006D78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181" w:hangingChars="81" w:hanging="178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 w:rsidR="003F01F2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65625AE0" w14:textId="77777777" w:rsidR="00DC11F4" w:rsidRDefault="00CD5063" w:rsidP="006D78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181" w:hangingChars="81" w:hanging="178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vị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cắm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khối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khối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toàn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="002D3526">
        <w:rPr>
          <w:rFonts w:ascii="Arial" w:eastAsia="Arial" w:hAnsi="Arial" w:cs="Arial"/>
          <w:color w:val="000000"/>
          <w:sz w:val="22"/>
          <w:szCs w:val="22"/>
        </w:rPr>
        <w:t>theo</w:t>
      </w:r>
      <w:proofErr w:type="spellEnd"/>
      <w:r w:rsidR="002D352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2D3526">
        <w:rPr>
          <w:rFonts w:ascii="Arial" w:eastAsia="Arial" w:hAnsi="Arial" w:cs="Arial"/>
          <w:color w:val="000000"/>
          <w:sz w:val="22"/>
          <w:szCs w:val="22"/>
        </w:rPr>
        <w:t>P</w:t>
      </w:r>
      <w:r w:rsidR="00D15C5E">
        <w:rPr>
          <w:rFonts w:ascii="Arial" w:eastAsia="Arial" w:hAnsi="Arial" w:cs="Arial"/>
          <w:color w:val="000000"/>
          <w:sz w:val="22"/>
          <w:szCs w:val="22"/>
        </w:rPr>
        <w:t>hụ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C5E">
        <w:rPr>
          <w:rFonts w:ascii="Arial" w:eastAsia="Arial" w:hAnsi="Arial" w:cs="Arial"/>
          <w:color w:val="000000"/>
          <w:sz w:val="22"/>
          <w:szCs w:val="22"/>
        </w:rPr>
        <w:t>lục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D)</w:t>
      </w:r>
      <w:r w:rsidR="003F01F2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94536EB" w14:textId="77777777" w:rsidR="00DC11F4" w:rsidRDefault="00CD5063" w:rsidP="006D782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" w:left="181" w:hangingChars="81" w:hanging="178"/>
        <w:jc w:val="both"/>
        <w:rPr>
          <w:color w:val="000000"/>
          <w:sz w:val="22"/>
          <w:szCs w:val="22"/>
        </w:rPr>
      </w:pPr>
      <w:bookmarkStart w:id="1" w:name="OLE_LINK1"/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đã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nhận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End w:id="1"/>
      <w:r w:rsidR="00D15C5E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r w:rsidR="00DE254C">
        <w:rPr>
          <w:rFonts w:ascii="Arial" w:eastAsia="Arial" w:hAnsi="Arial" w:cs="Arial"/>
          <w:color w:val="000000"/>
          <w:sz w:val="22"/>
          <w:szCs w:val="22"/>
        </w:rPr>
        <w:t>t</w:t>
      </w:r>
      <w:r w:rsidR="002D3526">
        <w:rPr>
          <w:rFonts w:ascii="Arial" w:eastAsia="Arial" w:hAnsi="Arial" w:cs="Arial"/>
          <w:color w:val="000000"/>
          <w:sz w:val="22"/>
          <w:szCs w:val="22"/>
        </w:rPr>
        <w:t>heo</w:t>
      </w:r>
      <w:proofErr w:type="spellEnd"/>
      <w:r w:rsidR="002D352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C5E">
        <w:rPr>
          <w:rFonts w:ascii="Arial" w:eastAsia="Arial" w:hAnsi="Arial" w:cs="Arial"/>
          <w:color w:val="000000"/>
          <w:sz w:val="22"/>
          <w:szCs w:val="22"/>
        </w:rPr>
        <w:t>Phụ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15C5E">
        <w:rPr>
          <w:rFonts w:ascii="Arial" w:eastAsia="Arial" w:hAnsi="Arial" w:cs="Arial"/>
          <w:color w:val="000000"/>
          <w:sz w:val="22"/>
          <w:szCs w:val="22"/>
        </w:rPr>
        <w:t>lục</w:t>
      </w:r>
      <w:proofErr w:type="spellEnd"/>
      <w:r w:rsidR="00D15C5E">
        <w:rPr>
          <w:rFonts w:ascii="Arial" w:eastAsia="Arial" w:hAnsi="Arial" w:cs="Arial"/>
          <w:color w:val="000000"/>
          <w:sz w:val="22"/>
          <w:szCs w:val="22"/>
        </w:rPr>
        <w:t xml:space="preserve"> E)</w:t>
      </w:r>
      <w:r w:rsidR="000176B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F588C4B" w14:textId="77777777" w:rsidR="00DC11F4" w:rsidRDefault="00CD5063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thành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tối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thiểu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5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): 1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sz w:val="22"/>
          <w:szCs w:val="22"/>
        </w:rPr>
        <w:t>lưu</w:t>
      </w:r>
      <w:proofErr w:type="spellEnd"/>
      <w:r w:rsidR="00EB12A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Nam, 1 </w:t>
      </w:r>
      <w:proofErr w:type="spellStart"/>
      <w:r w:rsidRPr="00EB12AA">
        <w:rPr>
          <w:rFonts w:ascii="Arial" w:eastAsia="Arial" w:hAnsi="Arial" w:cs="Arial"/>
          <w:sz w:val="22"/>
          <w:szCs w:val="22"/>
        </w:rPr>
        <w:t>bộ</w:t>
      </w:r>
      <w:proofErr w:type="spellEnd"/>
      <w:r w:rsidRPr="00EB12A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12AA" w:rsidRPr="00EB12AA">
        <w:rPr>
          <w:rFonts w:ascii="Arial" w:eastAsia="Arial" w:hAnsi="Arial" w:cs="Arial"/>
          <w:sz w:val="22"/>
          <w:szCs w:val="22"/>
        </w:rPr>
        <w:t>lưu</w:t>
      </w:r>
      <w:proofErr w:type="spellEnd"/>
      <w:r w:rsidR="00EB12AA" w:rsidRPr="00EB12A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12AA" w:rsidRPr="00EB12AA"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1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lưu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máy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30AF88E" w14:textId="77777777" w:rsidR="00DC11F4" w:rsidRDefault="00D91DC7" w:rsidP="00B2225B">
      <w:pPr>
        <w:pStyle w:val="Heading2"/>
        <w:spacing w:before="360" w:after="0" w:line="360" w:lineRule="auto"/>
        <w:ind w:hanging="2"/>
        <w:rPr>
          <w:i w:val="0"/>
          <w:sz w:val="24"/>
          <w:szCs w:val="24"/>
        </w:rPr>
      </w:pPr>
      <w:bookmarkStart w:id="2" w:name="_1fob9te" w:colFirst="0" w:colLast="0"/>
      <w:bookmarkEnd w:id="2"/>
      <w:r>
        <w:rPr>
          <w:i w:val="0"/>
          <w:sz w:val="24"/>
          <w:szCs w:val="24"/>
        </w:rPr>
        <w:lastRenderedPageBreak/>
        <w:t>7</w:t>
      </w:r>
      <w:r w:rsidR="00CD5063">
        <w:rPr>
          <w:i w:val="0"/>
          <w:sz w:val="24"/>
          <w:szCs w:val="24"/>
        </w:rPr>
        <w:t xml:space="preserve">   </w:t>
      </w:r>
      <w:proofErr w:type="spellStart"/>
      <w:r w:rsidR="00CD5063">
        <w:rPr>
          <w:i w:val="0"/>
          <w:sz w:val="26"/>
          <w:szCs w:val="26"/>
        </w:rPr>
        <w:t>Tổ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chức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thực</w:t>
      </w:r>
      <w:proofErr w:type="spellEnd"/>
      <w:r w:rsidR="00CD5063">
        <w:rPr>
          <w:i w:val="0"/>
          <w:sz w:val="26"/>
          <w:szCs w:val="26"/>
        </w:rPr>
        <w:t xml:space="preserve"> </w:t>
      </w:r>
      <w:proofErr w:type="spellStart"/>
      <w:r w:rsidR="00CD5063">
        <w:rPr>
          <w:i w:val="0"/>
          <w:sz w:val="26"/>
          <w:szCs w:val="26"/>
        </w:rPr>
        <w:t>hiện</w:t>
      </w:r>
      <w:proofErr w:type="spellEnd"/>
    </w:p>
    <w:p w14:paraId="16EE3B3A" w14:textId="77777777" w:rsidR="00DC11F4" w:rsidRDefault="00D91DC7" w:rsidP="00B222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7</w:t>
      </w:r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.1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Cục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Bảo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vệ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chủ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trì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color w:val="000000"/>
          <w:sz w:val="22"/>
          <w:szCs w:val="22"/>
        </w:rPr>
        <w:t>tổ</w:t>
      </w:r>
      <w:proofErr w:type="spellEnd"/>
      <w:r w:rsidR="00EB12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color w:val="000000"/>
          <w:sz w:val="22"/>
          <w:szCs w:val="22"/>
        </w:rPr>
        <w:t>chức</w:t>
      </w:r>
      <w:proofErr w:type="spellEnd"/>
      <w:r w:rsidR="00EB12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 w:rsidR="00EB12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hiện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thẩm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hồ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sơ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ban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đầu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nhằm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cấp</w:t>
      </w:r>
      <w:proofErr w:type="spellEnd"/>
      <w:r w:rsidR="001F1F9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1F1F97">
        <w:rPr>
          <w:rFonts w:ascii="Arial" w:eastAsia="Arial" w:hAnsi="Arial" w:cs="Arial"/>
          <w:color w:val="000000"/>
          <w:sz w:val="22"/>
          <w:szCs w:val="22"/>
        </w:rPr>
        <w:t>giấy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chứng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FE09AB" w:rsidRPr="00653C5B">
        <w:rPr>
          <w:rFonts w:ascii="Arial" w:eastAsia="Arial" w:hAnsi="Arial" w:cs="Arial"/>
          <w:color w:val="000000"/>
          <w:sz w:val="22"/>
          <w:szCs w:val="22"/>
        </w:rPr>
        <w:t>nhận</w:t>
      </w:r>
      <w:proofErr w:type="spellEnd"/>
      <w:r w:rsidR="00CD5063" w:rsidRPr="00653C5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 w:rsidRPr="00653C5B">
        <w:rPr>
          <w:rFonts w:ascii="Arial" w:eastAsia="Arial" w:hAnsi="Arial" w:cs="Arial"/>
          <w:color w:val="000000"/>
          <w:sz w:val="22"/>
          <w:szCs w:val="22"/>
        </w:rPr>
        <w:t>hành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nghề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cho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đơn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vị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theo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đúng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quy</w:t>
      </w:r>
      <w:proofErr w:type="spellEnd"/>
      <w:r w:rsidR="00CD506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 w:rsidR="003F01F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C62D92A" w14:textId="77777777" w:rsidR="00DC11F4" w:rsidRDefault="00D91DC7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CD5063">
        <w:rPr>
          <w:rFonts w:ascii="Arial" w:eastAsia="Arial" w:hAnsi="Arial" w:cs="Arial"/>
          <w:sz w:val="22"/>
          <w:szCs w:val="22"/>
        </w:rPr>
        <w:t xml:space="preserve">.2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đơn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vị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dịch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vật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được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phân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công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có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trách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nhiệm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hướng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dẫn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bố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trí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cử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bộ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hiện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tốt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yêu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cầu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kiể</w:t>
      </w:r>
      <w:r w:rsidR="003F01F2">
        <w:rPr>
          <w:rFonts w:ascii="Arial" w:eastAsia="Arial" w:hAnsi="Arial" w:cs="Arial"/>
          <w:sz w:val="22"/>
          <w:szCs w:val="22"/>
        </w:rPr>
        <w:t>m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F01F2">
        <w:rPr>
          <w:rFonts w:ascii="Arial" w:eastAsia="Arial" w:hAnsi="Arial" w:cs="Arial"/>
          <w:sz w:val="22"/>
          <w:szCs w:val="22"/>
        </w:rPr>
        <w:t>tra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>.</w:t>
      </w:r>
    </w:p>
    <w:p w14:paraId="073209D6" w14:textId="77777777" w:rsidR="00DC11F4" w:rsidRDefault="00D91DC7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CD5063">
        <w:rPr>
          <w:rFonts w:ascii="Arial" w:eastAsia="Arial" w:hAnsi="Arial" w:cs="Arial"/>
          <w:sz w:val="22"/>
          <w:szCs w:val="22"/>
        </w:rPr>
        <w:t xml:space="preserve">.3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bộ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dịch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khi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hành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ban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đầu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kiểm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tra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định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kỳ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thông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số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kỹ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thuật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của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hệ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thống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xử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lý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nhiệt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bằng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hơi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nước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nóng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mô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thương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mại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phải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tuân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thủ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theo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trình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hướng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dẫn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của</w:t>
      </w:r>
      <w:proofErr w:type="spellEnd"/>
      <w:r w:rsidR="00AB10EA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B10EA">
        <w:rPr>
          <w:rFonts w:ascii="Arial" w:eastAsia="Arial" w:hAnsi="Arial" w:cs="Arial"/>
          <w:sz w:val="22"/>
          <w:szCs w:val="22"/>
        </w:rPr>
        <w:t>T</w:t>
      </w:r>
      <w:r w:rsidR="00CD5063">
        <w:rPr>
          <w:rFonts w:ascii="Arial" w:eastAsia="Arial" w:hAnsi="Arial" w:cs="Arial"/>
          <w:sz w:val="22"/>
          <w:szCs w:val="22"/>
        </w:rPr>
        <w:t>iêu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chuẩn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cơ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sở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3F01F2">
        <w:rPr>
          <w:rFonts w:ascii="Arial" w:eastAsia="Arial" w:hAnsi="Arial" w:cs="Arial"/>
          <w:sz w:val="22"/>
          <w:szCs w:val="22"/>
        </w:rPr>
        <w:t>này</w:t>
      </w:r>
      <w:proofErr w:type="spellEnd"/>
      <w:r w:rsidR="003F01F2">
        <w:rPr>
          <w:rFonts w:ascii="Arial" w:eastAsia="Arial" w:hAnsi="Arial" w:cs="Arial"/>
          <w:sz w:val="22"/>
          <w:szCs w:val="22"/>
        </w:rPr>
        <w:t>.</w:t>
      </w:r>
    </w:p>
    <w:p w14:paraId="25B00799" w14:textId="77777777" w:rsidR="00DC11F4" w:rsidRDefault="00D91DC7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CD5063">
        <w:rPr>
          <w:rFonts w:ascii="Arial" w:eastAsia="Arial" w:hAnsi="Arial" w:cs="Arial"/>
          <w:sz w:val="22"/>
          <w:szCs w:val="22"/>
        </w:rPr>
        <w:t xml:space="preserve">.4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cơ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quan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tổ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chức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nhân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hoạt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động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liên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quan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đến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việc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xuất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khẩu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quả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tươi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tươi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Việt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Nam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có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trách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nhiệm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hiện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và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tuân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thủ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định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tại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Tiêu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chuẩn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này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>.</w:t>
      </w:r>
    </w:p>
    <w:p w14:paraId="6D203C8A" w14:textId="77777777" w:rsidR="00DC11F4" w:rsidRDefault="00D91DC7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</w:t>
      </w:r>
      <w:r w:rsidR="00CD5063">
        <w:rPr>
          <w:rFonts w:ascii="Arial" w:eastAsia="Arial" w:hAnsi="Arial" w:cs="Arial"/>
          <w:sz w:val="22"/>
          <w:szCs w:val="22"/>
        </w:rPr>
        <w:t xml:space="preserve">.5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Trong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trường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hợp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các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văn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bản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phạm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pháp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luật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tiêu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chuẩn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chuẩn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tài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liệu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viện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dẫn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hoặc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hướng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dẫn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quy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định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tại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Tiêu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chuẩn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cơ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sở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này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có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sự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thay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đổi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bổ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sung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hoặc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được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thay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thế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thì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thực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hiện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theo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văn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bản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sz w:val="22"/>
          <w:szCs w:val="22"/>
        </w:rPr>
        <w:t>mới</w:t>
      </w:r>
      <w:proofErr w:type="spellEnd"/>
      <w:r w:rsidR="00CD5063">
        <w:rPr>
          <w:rFonts w:ascii="Arial" w:eastAsia="Arial" w:hAnsi="Arial" w:cs="Arial"/>
          <w:sz w:val="22"/>
          <w:szCs w:val="22"/>
        </w:rPr>
        <w:t>./.</w:t>
      </w:r>
    </w:p>
    <w:p w14:paraId="08BF70AC" w14:textId="77777777" w:rsidR="00DC11F4" w:rsidRDefault="00DC11F4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35237BF" w14:textId="77777777" w:rsidR="00DC11F4" w:rsidRDefault="00DC11F4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4317C3D" w14:textId="77777777" w:rsidR="00DC11F4" w:rsidRDefault="00CD5063" w:rsidP="00B22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ascii="Arial" w:eastAsia="Arial" w:hAnsi="Arial" w:cs="Arial"/>
          <w:sz w:val="22"/>
          <w:szCs w:val="22"/>
        </w:rPr>
        <w:sectPr w:rsidR="00DC11F4">
          <w:type w:val="continuous"/>
          <w:pgSz w:w="11907" w:h="16840"/>
          <w:pgMar w:top="1134" w:right="680" w:bottom="1134" w:left="1134" w:header="567" w:footer="567" w:gutter="0"/>
          <w:cols w:space="720"/>
        </w:sectPr>
      </w:pPr>
      <w:r>
        <w:br w:type="page"/>
      </w:r>
    </w:p>
    <w:p w14:paraId="297838E8" w14:textId="77777777" w:rsidR="00DC11F4" w:rsidRDefault="00DC11F4" w:rsidP="00B2225B">
      <w:pPr>
        <w:tabs>
          <w:tab w:val="left" w:pos="3000"/>
        </w:tabs>
        <w:spacing w:before="240"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</w:p>
    <w:p w14:paraId="042BE2CB" w14:textId="77777777" w:rsidR="00DC11F4" w:rsidRDefault="00CD5063" w:rsidP="00B2225B">
      <w:pPr>
        <w:tabs>
          <w:tab w:val="left" w:pos="3000"/>
        </w:tabs>
        <w:ind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Phụ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lục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A</w:t>
      </w:r>
    </w:p>
    <w:p w14:paraId="22A8364D" w14:textId="77777777" w:rsidR="00DC11F4" w:rsidRDefault="00CD5063" w:rsidP="00B2225B">
      <w:pPr>
        <w:spacing w:before="240"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proofErr w:type="spellStart"/>
      <w:r w:rsidR="00AB10EA">
        <w:rPr>
          <w:rFonts w:ascii="Arial" w:eastAsia="Arial" w:hAnsi="Arial" w:cs="Arial"/>
          <w:i/>
          <w:sz w:val="22"/>
          <w:szCs w:val="22"/>
        </w:rPr>
        <w:t>Quy</w:t>
      </w:r>
      <w:proofErr w:type="spellEnd"/>
      <w:r w:rsidR="00AB10E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AB10EA">
        <w:rPr>
          <w:rFonts w:ascii="Arial" w:eastAsia="Arial" w:hAnsi="Arial" w:cs="Arial"/>
          <w:i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2A37F66D" w14:textId="77777777" w:rsidR="00DC11F4" w:rsidRDefault="00CD5063" w:rsidP="00B2225B">
      <w:pPr>
        <w:spacing w:before="240"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kỹ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tươi</w:t>
      </w:r>
      <w:proofErr w:type="spellEnd"/>
    </w:p>
    <w:p w14:paraId="3FF56DE4" w14:textId="77777777" w:rsidR="00BB6400" w:rsidRDefault="00CD5063" w:rsidP="00832F66">
      <w:pPr>
        <w:spacing w:line="360" w:lineRule="auto"/>
        <w:ind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Phụ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lục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này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thay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đổi</w:t>
      </w:r>
      <w:proofErr w:type="spellEnd"/>
      <w:r w:rsidR="00EB12A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i/>
          <w:sz w:val="22"/>
          <w:szCs w:val="22"/>
        </w:rPr>
        <w:t>hoặc</w:t>
      </w:r>
      <w:proofErr w:type="spellEnd"/>
      <w:r w:rsidR="00EB12A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EB12AA">
        <w:rPr>
          <w:rFonts w:ascii="Arial" w:eastAsia="Arial" w:hAnsi="Arial" w:cs="Arial"/>
          <w:i/>
          <w:sz w:val="22"/>
          <w:szCs w:val="22"/>
        </w:rPr>
        <w:t>bổ</w:t>
      </w:r>
      <w:proofErr w:type="spellEnd"/>
      <w:r w:rsidR="00EB12AA">
        <w:rPr>
          <w:rFonts w:ascii="Arial" w:eastAsia="Arial" w:hAnsi="Arial" w:cs="Arial"/>
          <w:i/>
          <w:sz w:val="22"/>
          <w:szCs w:val="22"/>
        </w:rPr>
        <w:t xml:space="preserve"> sung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sao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phù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hợp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4585A9CE" w14:textId="77777777" w:rsidR="00DC11F4" w:rsidRDefault="007D7786" w:rsidP="00832F66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i/>
          <w:sz w:val="22"/>
          <w:szCs w:val="22"/>
        </w:rPr>
        <w:t>xử</w:t>
      </w:r>
      <w:proofErr w:type="spellEnd"/>
      <w:r w:rsidR="00CD5063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i/>
          <w:sz w:val="22"/>
          <w:szCs w:val="22"/>
        </w:rPr>
        <w:t>lý</w:t>
      </w:r>
      <w:proofErr w:type="spellEnd"/>
      <w:r w:rsidR="00CD5063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i/>
          <w:sz w:val="22"/>
          <w:szCs w:val="22"/>
        </w:rPr>
        <w:t>bằng</w:t>
      </w:r>
      <w:proofErr w:type="spellEnd"/>
      <w:r w:rsidR="00CD5063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i/>
          <w:sz w:val="22"/>
          <w:szCs w:val="22"/>
        </w:rPr>
        <w:t>hơi</w:t>
      </w:r>
      <w:proofErr w:type="spellEnd"/>
      <w:r w:rsidR="00CD5063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i/>
          <w:sz w:val="22"/>
          <w:szCs w:val="22"/>
        </w:rPr>
        <w:t>nước</w:t>
      </w:r>
      <w:proofErr w:type="spellEnd"/>
      <w:r w:rsidR="00CD5063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CD5063">
        <w:rPr>
          <w:rFonts w:ascii="Arial" w:eastAsia="Arial" w:hAnsi="Arial" w:cs="Arial"/>
          <w:i/>
          <w:sz w:val="22"/>
          <w:szCs w:val="22"/>
        </w:rPr>
        <w:t>nóng</w:t>
      </w:r>
      <w:proofErr w:type="spellEnd"/>
      <w:r w:rsidR="00CD5063">
        <w:rPr>
          <w:rFonts w:ascii="Arial" w:eastAsia="Arial" w:hAnsi="Arial" w:cs="Arial"/>
          <w:i/>
          <w:sz w:val="22"/>
          <w:szCs w:val="22"/>
        </w:rPr>
        <w:t>)</w:t>
      </w:r>
    </w:p>
    <w:p w14:paraId="33D025D8" w14:textId="77777777" w:rsidR="00DC11F4" w:rsidRDefault="00CD5063" w:rsidP="00B2225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-1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Hướng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dẫn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đánh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kết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theo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từng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thị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trường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khẩu</w:t>
      </w:r>
      <w:proofErr w:type="spellEnd"/>
    </w:p>
    <w:tbl>
      <w:tblPr>
        <w:tblStyle w:val="a2"/>
        <w:tblW w:w="149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52"/>
        <w:gridCol w:w="1634"/>
        <w:gridCol w:w="1696"/>
        <w:gridCol w:w="1635"/>
        <w:gridCol w:w="1515"/>
        <w:gridCol w:w="1548"/>
        <w:gridCol w:w="2430"/>
        <w:gridCol w:w="1620"/>
      </w:tblGrid>
      <w:tr w:rsidR="00DC11F4" w14:paraId="69821E14" w14:textId="77777777">
        <w:tc>
          <w:tcPr>
            <w:tcW w:w="810" w:type="dxa"/>
          </w:tcPr>
          <w:p w14:paraId="5348996C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4130" w:type="dxa"/>
            <w:gridSpan w:val="8"/>
          </w:tcPr>
          <w:p w14:paraId="2332A8CA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Yểu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cụ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thể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nhập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khẩu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quả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tươi</w:t>
            </w:r>
            <w:proofErr w:type="spellEnd"/>
          </w:p>
        </w:tc>
      </w:tr>
      <w:tr w:rsidR="00DC11F4" w14:paraId="22ED0FC2" w14:textId="77777777" w:rsidTr="00653C5B">
        <w:trPr>
          <w:trHeight w:val="633"/>
        </w:trPr>
        <w:tc>
          <w:tcPr>
            <w:tcW w:w="810" w:type="dxa"/>
          </w:tcPr>
          <w:p w14:paraId="3FC8D728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16F2F6F8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14:paraId="01F94EFB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Nhật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Bản</w:t>
            </w:r>
            <w:proofErr w:type="spellEnd"/>
          </w:p>
        </w:tc>
        <w:tc>
          <w:tcPr>
            <w:tcW w:w="3150" w:type="dxa"/>
            <w:gridSpan w:val="2"/>
          </w:tcPr>
          <w:p w14:paraId="5457A03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Hàn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Quốc</w:t>
            </w:r>
            <w:proofErr w:type="spellEnd"/>
          </w:p>
        </w:tc>
        <w:tc>
          <w:tcPr>
            <w:tcW w:w="1548" w:type="dxa"/>
          </w:tcPr>
          <w:p w14:paraId="40AA3E31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Loan</w:t>
            </w:r>
          </w:p>
        </w:tc>
        <w:tc>
          <w:tcPr>
            <w:tcW w:w="2430" w:type="dxa"/>
          </w:tcPr>
          <w:p w14:paraId="5E20B0F8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khác</w:t>
            </w:r>
            <w:proofErr w:type="spellEnd"/>
          </w:p>
          <w:p w14:paraId="27320BC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Úc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NewZealand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,...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45FA005F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6D39C43A" w14:textId="77777777">
        <w:trPr>
          <w:trHeight w:val="780"/>
        </w:trPr>
        <w:tc>
          <w:tcPr>
            <w:tcW w:w="810" w:type="dxa"/>
          </w:tcPr>
          <w:p w14:paraId="7B8257BF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526D252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quả</w:t>
            </w:r>
            <w:proofErr w:type="spellEnd"/>
          </w:p>
        </w:tc>
        <w:tc>
          <w:tcPr>
            <w:tcW w:w="1634" w:type="dxa"/>
          </w:tcPr>
          <w:p w14:paraId="4037699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đỏ</w:t>
            </w:r>
            <w:proofErr w:type="spellEnd"/>
          </w:p>
        </w:tc>
        <w:tc>
          <w:tcPr>
            <w:tcW w:w="1696" w:type="dxa"/>
          </w:tcPr>
          <w:p w14:paraId="28DA9B9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Xoài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Chu</w:t>
            </w:r>
          </w:p>
        </w:tc>
        <w:tc>
          <w:tcPr>
            <w:tcW w:w="1635" w:type="dxa"/>
          </w:tcPr>
          <w:p w14:paraId="658F287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đỏ</w:t>
            </w:r>
            <w:proofErr w:type="spellEnd"/>
          </w:p>
        </w:tc>
        <w:tc>
          <w:tcPr>
            <w:tcW w:w="1515" w:type="dxa"/>
          </w:tcPr>
          <w:p w14:paraId="400F99A5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Xoài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31862EED" w14:textId="77777777" w:rsidR="00DC11F4" w:rsidRDefault="00BB6400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giố</w:t>
            </w:r>
            <w:r w:rsidR="00CD50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ng</w:t>
            </w:r>
            <w:proofErr w:type="spellEnd"/>
            <w:r w:rsidR="00CD50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8" w:type="dxa"/>
          </w:tcPr>
          <w:p w14:paraId="03C307BA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</w:p>
        </w:tc>
        <w:tc>
          <w:tcPr>
            <w:tcW w:w="2430" w:type="dxa"/>
          </w:tcPr>
          <w:p w14:paraId="6C0C24F0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Thanh Long</w:t>
            </w:r>
          </w:p>
          <w:p w14:paraId="28F1F82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giống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65C90E62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0661543D" w14:textId="77777777">
        <w:tc>
          <w:tcPr>
            <w:tcW w:w="810" w:type="dxa"/>
          </w:tcPr>
          <w:p w14:paraId="5C29E43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14130" w:type="dxa"/>
            <w:gridSpan w:val="8"/>
          </w:tcPr>
          <w:p w14:paraId="4E2541FD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(Sensor test)</w:t>
            </w:r>
          </w:p>
        </w:tc>
      </w:tr>
      <w:tr w:rsidR="00DC11F4" w14:paraId="08EB2991" w14:textId="77777777" w:rsidTr="00832F66">
        <w:trPr>
          <w:trHeight w:val="687"/>
        </w:trPr>
        <w:tc>
          <w:tcPr>
            <w:tcW w:w="810" w:type="dxa"/>
          </w:tcPr>
          <w:p w14:paraId="5EE96D05" w14:textId="77777777" w:rsidR="00DC11F4" w:rsidRDefault="00DC11F4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C082FE2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bồn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nước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nóng</w:t>
            </w:r>
            <w:proofErr w:type="spellEnd"/>
          </w:p>
        </w:tc>
        <w:tc>
          <w:tcPr>
            <w:tcW w:w="1634" w:type="dxa"/>
            <w:vAlign w:val="center"/>
          </w:tcPr>
          <w:p w14:paraId="2121CD7E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96" w:type="dxa"/>
            <w:vAlign w:val="center"/>
          </w:tcPr>
          <w:p w14:paraId="28D50CD4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35" w:type="dxa"/>
            <w:vAlign w:val="center"/>
          </w:tcPr>
          <w:p w14:paraId="1059E162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15" w:type="dxa"/>
            <w:vAlign w:val="center"/>
          </w:tcPr>
          <w:p w14:paraId="63282133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48" w:type="dxa"/>
            <w:vAlign w:val="center"/>
          </w:tcPr>
          <w:p w14:paraId="158E8F00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30" w:type="dxa"/>
            <w:vAlign w:val="center"/>
          </w:tcPr>
          <w:p w14:paraId="1910B4F1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20" w:type="dxa"/>
          </w:tcPr>
          <w:p w14:paraId="30FA2F09" w14:textId="77777777" w:rsidR="00DC11F4" w:rsidRDefault="00DC11F4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18C66F44" w14:textId="77777777" w:rsidTr="00832F66">
        <w:tc>
          <w:tcPr>
            <w:tcW w:w="810" w:type="dxa"/>
          </w:tcPr>
          <w:p w14:paraId="40A6431E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4569AC84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634" w:type="dxa"/>
            <w:vAlign w:val="center"/>
          </w:tcPr>
          <w:p w14:paraId="020C1CE6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96" w:type="dxa"/>
            <w:vAlign w:val="center"/>
          </w:tcPr>
          <w:p w14:paraId="25BD47F9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35" w:type="dxa"/>
            <w:vAlign w:val="center"/>
          </w:tcPr>
          <w:p w14:paraId="697ED993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15" w:type="dxa"/>
            <w:vAlign w:val="center"/>
          </w:tcPr>
          <w:p w14:paraId="426DBD23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48" w:type="dxa"/>
            <w:vAlign w:val="center"/>
          </w:tcPr>
          <w:p w14:paraId="06FDAE4D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30" w:type="dxa"/>
            <w:vAlign w:val="center"/>
          </w:tcPr>
          <w:p w14:paraId="4D14777E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20" w:type="dxa"/>
          </w:tcPr>
          <w:p w14:paraId="25390D78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3A0AC103" w14:textId="77777777" w:rsidTr="00832F66">
        <w:tc>
          <w:tcPr>
            <w:tcW w:w="810" w:type="dxa"/>
          </w:tcPr>
          <w:p w14:paraId="0FA73FCD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1E474283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634" w:type="dxa"/>
            <w:vAlign w:val="center"/>
          </w:tcPr>
          <w:p w14:paraId="2ECF676B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96" w:type="dxa"/>
            <w:vAlign w:val="center"/>
          </w:tcPr>
          <w:p w14:paraId="65BF46D1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35" w:type="dxa"/>
            <w:vAlign w:val="center"/>
          </w:tcPr>
          <w:p w14:paraId="760C9CAF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515" w:type="dxa"/>
            <w:vAlign w:val="center"/>
          </w:tcPr>
          <w:p w14:paraId="5CE3E0D4" w14:textId="77777777" w:rsidR="00DC11F4" w:rsidRDefault="00BB6400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  <w:r w:rsidR="00CD506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D5063"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548" w:type="dxa"/>
            <w:vAlign w:val="center"/>
          </w:tcPr>
          <w:p w14:paraId="2D351D94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2430" w:type="dxa"/>
            <w:vAlign w:val="center"/>
          </w:tcPr>
          <w:p w14:paraId="69BC7434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20" w:type="dxa"/>
          </w:tcPr>
          <w:p w14:paraId="7DC2ECFE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63A05DF6" w14:textId="77777777" w:rsidTr="00832F66">
        <w:trPr>
          <w:trHeight w:val="822"/>
        </w:trPr>
        <w:tc>
          <w:tcPr>
            <w:tcW w:w="810" w:type="dxa"/>
          </w:tcPr>
          <w:p w14:paraId="499B69EE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6A3BA121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Ẩm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độ</w:t>
            </w:r>
            <w:proofErr w:type="spellEnd"/>
          </w:p>
        </w:tc>
        <w:tc>
          <w:tcPr>
            <w:tcW w:w="1634" w:type="dxa"/>
            <w:vAlign w:val="center"/>
          </w:tcPr>
          <w:p w14:paraId="0CA16EBF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696" w:type="dxa"/>
            <w:vAlign w:val="center"/>
          </w:tcPr>
          <w:p w14:paraId="28223D40" w14:textId="77777777" w:rsidR="00DC11F4" w:rsidRDefault="00CD5063" w:rsidP="00832F66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100%</w:t>
            </w:r>
          </w:p>
        </w:tc>
        <w:tc>
          <w:tcPr>
            <w:tcW w:w="1635" w:type="dxa"/>
            <w:vAlign w:val="center"/>
          </w:tcPr>
          <w:p w14:paraId="44948C01" w14:textId="77777777" w:rsidR="00DC11F4" w:rsidRDefault="00CD5063" w:rsidP="00832F66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100%</w:t>
            </w:r>
          </w:p>
        </w:tc>
        <w:tc>
          <w:tcPr>
            <w:tcW w:w="1515" w:type="dxa"/>
            <w:vAlign w:val="center"/>
          </w:tcPr>
          <w:p w14:paraId="11CBCE58" w14:textId="77777777" w:rsidR="00DC11F4" w:rsidRDefault="00CD5063" w:rsidP="00832F66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100%</w:t>
            </w:r>
          </w:p>
        </w:tc>
        <w:tc>
          <w:tcPr>
            <w:tcW w:w="1548" w:type="dxa"/>
            <w:vAlign w:val="center"/>
          </w:tcPr>
          <w:p w14:paraId="52B7C07D" w14:textId="77777777" w:rsidR="00DC11F4" w:rsidRDefault="00CD5063" w:rsidP="00832F66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100%</w:t>
            </w:r>
          </w:p>
        </w:tc>
        <w:tc>
          <w:tcPr>
            <w:tcW w:w="2430" w:type="dxa"/>
            <w:vAlign w:val="center"/>
          </w:tcPr>
          <w:p w14:paraId="6E604FED" w14:textId="77777777" w:rsidR="00DC11F4" w:rsidRDefault="00CD5063" w:rsidP="00832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620" w:type="dxa"/>
          </w:tcPr>
          <w:p w14:paraId="7FE7331A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0585A918" w14:textId="77777777">
        <w:tc>
          <w:tcPr>
            <w:tcW w:w="810" w:type="dxa"/>
          </w:tcPr>
          <w:p w14:paraId="1A418767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5EF4368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chung</w:t>
            </w:r>
            <w:proofErr w:type="spellEnd"/>
          </w:p>
        </w:tc>
        <w:tc>
          <w:tcPr>
            <w:tcW w:w="10458" w:type="dxa"/>
            <w:gridSpan w:val="6"/>
          </w:tcPr>
          <w:p w14:paraId="59DC0CFD" w14:textId="77777777" w:rsidR="00DC11F4" w:rsidRPr="00CD654D" w:rsidRDefault="00CD5063" w:rsidP="00653C5B">
            <w:pP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CD654D">
              <w:rPr>
                <w:rFonts w:ascii="Arial" w:eastAsia="Arial" w:hAnsi="Arial" w:cs="Arial"/>
                <w:b/>
                <w:sz w:val="22"/>
                <w:szCs w:val="22"/>
                <w:highlight w:val="yellow"/>
              </w:rPr>
              <w:t>ĐẠT:</w:t>
            </w:r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Sai </w:t>
            </w:r>
            <w:proofErr w:type="spellStart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>số</w:t>
            </w:r>
            <w:proofErr w:type="spellEnd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>tối</w:t>
            </w:r>
            <w:proofErr w:type="spellEnd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>thiểu</w:t>
            </w:r>
            <w:proofErr w:type="spellEnd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>là</w:t>
            </w:r>
            <w:proofErr w:type="spellEnd"/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±0,1</w:t>
            </w:r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  <w:vertAlign w:val="superscript"/>
              </w:rPr>
              <w:t>o</w:t>
            </w:r>
            <w:r w:rsidRPr="00CD654D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C. </w:t>
            </w:r>
          </w:p>
          <w:p w14:paraId="69EB3819" w14:textId="77777777" w:rsidR="00DC11F4" w:rsidRDefault="00CD5063" w:rsidP="000C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654D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yellow"/>
              </w:rPr>
              <w:t>KHÔNG ĐẠT:</w:t>
            </w:r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Loại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bỏ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các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cảm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biến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nhiệt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có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sai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số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lớn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hơn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± 0,3</w:t>
            </w:r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vertAlign w:val="superscript"/>
              </w:rPr>
              <w:t>o</w:t>
            </w:r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C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và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các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cảm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biến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nhiệt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có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giá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trị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không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ổn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định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(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tăng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và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giảm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bất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thường</w:t>
            </w:r>
            <w:proofErr w:type="spellEnd"/>
            <w:r w:rsidRPr="00CD654D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620" w:type="dxa"/>
          </w:tcPr>
          <w:p w14:paraId="7FD41063" w14:textId="77777777" w:rsidR="00DC11F4" w:rsidRDefault="00DC11F4" w:rsidP="00653C5B">
            <w:pP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11F4" w14:paraId="32391E48" w14:textId="77777777">
        <w:tc>
          <w:tcPr>
            <w:tcW w:w="810" w:type="dxa"/>
          </w:tcPr>
          <w:p w14:paraId="73B4AC65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4130" w:type="dxa"/>
            <w:gridSpan w:val="8"/>
            <w:vAlign w:val="center"/>
          </w:tcPr>
          <w:p w14:paraId="7546A51C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buồng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(Chamber test)</w:t>
            </w:r>
          </w:p>
        </w:tc>
      </w:tr>
      <w:tr w:rsidR="00DC11F4" w14:paraId="688672ED" w14:textId="77777777">
        <w:tc>
          <w:tcPr>
            <w:tcW w:w="810" w:type="dxa"/>
          </w:tcPr>
          <w:p w14:paraId="544B746A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6DBDF28D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14:paraId="2B0F0894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Nhật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Bản</w:t>
            </w:r>
            <w:proofErr w:type="spellEnd"/>
          </w:p>
        </w:tc>
        <w:tc>
          <w:tcPr>
            <w:tcW w:w="3150" w:type="dxa"/>
            <w:gridSpan w:val="2"/>
          </w:tcPr>
          <w:p w14:paraId="7AC8EB41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Hàn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Quốc</w:t>
            </w:r>
            <w:proofErr w:type="spellEnd"/>
          </w:p>
        </w:tc>
        <w:tc>
          <w:tcPr>
            <w:tcW w:w="1548" w:type="dxa"/>
          </w:tcPr>
          <w:p w14:paraId="08F6267C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Loan</w:t>
            </w:r>
          </w:p>
        </w:tc>
        <w:tc>
          <w:tcPr>
            <w:tcW w:w="2430" w:type="dxa"/>
          </w:tcPr>
          <w:p w14:paraId="662F1EEA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khác</w:t>
            </w:r>
            <w:proofErr w:type="spellEnd"/>
          </w:p>
          <w:p w14:paraId="38C1D5DE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Úc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NewZealand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,...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7F367DD6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1D5C6D77" w14:textId="77777777">
        <w:trPr>
          <w:trHeight w:val="780"/>
        </w:trPr>
        <w:tc>
          <w:tcPr>
            <w:tcW w:w="810" w:type="dxa"/>
          </w:tcPr>
          <w:p w14:paraId="08F3D56D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0D4F7C96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quả</w:t>
            </w:r>
            <w:proofErr w:type="spellEnd"/>
          </w:p>
        </w:tc>
        <w:tc>
          <w:tcPr>
            <w:tcW w:w="1634" w:type="dxa"/>
          </w:tcPr>
          <w:p w14:paraId="3D6B2CA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đỏ</w:t>
            </w:r>
            <w:proofErr w:type="spellEnd"/>
          </w:p>
        </w:tc>
        <w:tc>
          <w:tcPr>
            <w:tcW w:w="1696" w:type="dxa"/>
          </w:tcPr>
          <w:p w14:paraId="539C07C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Xoài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Chu</w:t>
            </w:r>
          </w:p>
        </w:tc>
        <w:tc>
          <w:tcPr>
            <w:tcW w:w="1635" w:type="dxa"/>
          </w:tcPr>
          <w:p w14:paraId="23E3880E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đỏ</w:t>
            </w:r>
            <w:proofErr w:type="spellEnd"/>
          </w:p>
        </w:tc>
        <w:tc>
          <w:tcPr>
            <w:tcW w:w="1515" w:type="dxa"/>
          </w:tcPr>
          <w:p w14:paraId="6AE7595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Xoài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85BAA7C" w14:textId="77777777" w:rsidR="00DC11F4" w:rsidRDefault="000D620D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giố</w:t>
            </w:r>
            <w:r w:rsidR="00CD50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ng</w:t>
            </w:r>
            <w:proofErr w:type="spellEnd"/>
            <w:r w:rsidR="00CD50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8" w:type="dxa"/>
          </w:tcPr>
          <w:p w14:paraId="7FA83A5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</w:p>
        </w:tc>
        <w:tc>
          <w:tcPr>
            <w:tcW w:w="2430" w:type="dxa"/>
          </w:tcPr>
          <w:p w14:paraId="73D275D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Thanh Long</w:t>
            </w:r>
          </w:p>
          <w:p w14:paraId="6BFFA45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giống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495001A8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275E422A" w14:textId="77777777" w:rsidTr="00BB6400">
        <w:tc>
          <w:tcPr>
            <w:tcW w:w="810" w:type="dxa"/>
          </w:tcPr>
          <w:p w14:paraId="7DE02320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1AB08BF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634" w:type="dxa"/>
            <w:vAlign w:val="center"/>
          </w:tcPr>
          <w:p w14:paraId="01F680FD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96" w:type="dxa"/>
            <w:vAlign w:val="center"/>
          </w:tcPr>
          <w:p w14:paraId="68BF1FDB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35" w:type="dxa"/>
            <w:vAlign w:val="center"/>
          </w:tcPr>
          <w:p w14:paraId="07360C60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15" w:type="dxa"/>
            <w:vAlign w:val="center"/>
          </w:tcPr>
          <w:p w14:paraId="3F857400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48" w:type="dxa"/>
            <w:vAlign w:val="center"/>
          </w:tcPr>
          <w:p w14:paraId="7DBFF585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30" w:type="dxa"/>
            <w:vAlign w:val="center"/>
          </w:tcPr>
          <w:p w14:paraId="483AE122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20" w:type="dxa"/>
          </w:tcPr>
          <w:p w14:paraId="15DBABE6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13E1ADA6" w14:textId="77777777" w:rsidTr="00BB6400">
        <w:tc>
          <w:tcPr>
            <w:tcW w:w="810" w:type="dxa"/>
          </w:tcPr>
          <w:p w14:paraId="661D1428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049B26A4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634" w:type="dxa"/>
            <w:vAlign w:val="center"/>
          </w:tcPr>
          <w:p w14:paraId="4F260877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96" w:type="dxa"/>
            <w:vAlign w:val="center"/>
          </w:tcPr>
          <w:p w14:paraId="011FA17D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35" w:type="dxa"/>
            <w:vAlign w:val="center"/>
          </w:tcPr>
          <w:p w14:paraId="3582ED3C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515" w:type="dxa"/>
            <w:vAlign w:val="center"/>
          </w:tcPr>
          <w:p w14:paraId="7AD3F2CF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548" w:type="dxa"/>
            <w:vAlign w:val="center"/>
          </w:tcPr>
          <w:p w14:paraId="3016D69A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2430" w:type="dxa"/>
            <w:vAlign w:val="center"/>
          </w:tcPr>
          <w:p w14:paraId="77339EE5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20" w:type="dxa"/>
          </w:tcPr>
          <w:p w14:paraId="1263A5F0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5E01F309" w14:textId="77777777" w:rsidTr="00BB6400">
        <w:tc>
          <w:tcPr>
            <w:tcW w:w="810" w:type="dxa"/>
          </w:tcPr>
          <w:p w14:paraId="53CF7B64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59BD8D1C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Ẩm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độ</w:t>
            </w:r>
            <w:proofErr w:type="spellEnd"/>
          </w:p>
        </w:tc>
        <w:tc>
          <w:tcPr>
            <w:tcW w:w="1634" w:type="dxa"/>
            <w:vAlign w:val="center"/>
          </w:tcPr>
          <w:p w14:paraId="57DB4695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&gt;90%</w:t>
            </w:r>
          </w:p>
        </w:tc>
        <w:tc>
          <w:tcPr>
            <w:tcW w:w="1696" w:type="dxa"/>
            <w:vAlign w:val="center"/>
          </w:tcPr>
          <w:p w14:paraId="122FB30D" w14:textId="77777777" w:rsidR="00DC11F4" w:rsidRDefault="00CD5063" w:rsidP="00BB6400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1635" w:type="dxa"/>
            <w:vAlign w:val="center"/>
          </w:tcPr>
          <w:p w14:paraId="4AF4A2EF" w14:textId="77777777" w:rsidR="00DC11F4" w:rsidRDefault="00CD5063" w:rsidP="00BB6400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1515" w:type="dxa"/>
            <w:vAlign w:val="center"/>
          </w:tcPr>
          <w:p w14:paraId="261B80EB" w14:textId="77777777" w:rsidR="00DC11F4" w:rsidRDefault="00CD5063" w:rsidP="00BB6400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1548" w:type="dxa"/>
            <w:vAlign w:val="center"/>
          </w:tcPr>
          <w:p w14:paraId="082D85E6" w14:textId="77777777" w:rsidR="00DC11F4" w:rsidRDefault="00CD5063" w:rsidP="00BB6400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2430" w:type="dxa"/>
            <w:vAlign w:val="center"/>
          </w:tcPr>
          <w:p w14:paraId="557689D1" w14:textId="77777777" w:rsidR="00DC11F4" w:rsidRDefault="00CD5063" w:rsidP="00BB6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&gt;90%</w:t>
            </w:r>
          </w:p>
        </w:tc>
        <w:tc>
          <w:tcPr>
            <w:tcW w:w="1620" w:type="dxa"/>
          </w:tcPr>
          <w:p w14:paraId="3F91F8C8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0C346AAC" w14:textId="77777777">
        <w:trPr>
          <w:trHeight w:val="2140"/>
        </w:trPr>
        <w:tc>
          <w:tcPr>
            <w:tcW w:w="810" w:type="dxa"/>
          </w:tcPr>
          <w:p w14:paraId="0BD58D12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1A919520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chung</w:t>
            </w:r>
            <w:proofErr w:type="spellEnd"/>
          </w:p>
        </w:tc>
        <w:tc>
          <w:tcPr>
            <w:tcW w:w="10458" w:type="dxa"/>
            <w:gridSpan w:val="6"/>
          </w:tcPr>
          <w:p w14:paraId="5E12BF3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12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ĐẠT: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Chênh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lệch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giữa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thấp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trung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bình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vượt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±0,5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từ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bắt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đầu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mức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giờ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103DC17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KHÔNG ĐẠT: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được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ẩm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</w:p>
          <w:p w14:paraId="2C331BEA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KHẮC PHỤC:</w:t>
            </w:r>
          </w:p>
          <w:p w14:paraId="3FC2B04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12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phải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rõ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nguyên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nhân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phương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khắc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phục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thực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hiện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2AF09C0F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Việc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để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thực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hiện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phụ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thuộc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vào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việc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mức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chậm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kết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quả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liền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kề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trước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6B9FBB3F" w14:textId="77777777" w:rsidR="004B777D" w:rsidRPr="00653C5B" w:rsidRDefault="004B777D" w:rsidP="00653C5B">
            <w:pPr>
              <w:numPr>
                <w:ilvl w:val="0"/>
                <w:numId w:val="19"/>
              </w:numPr>
              <w:tabs>
                <w:tab w:val="left" w:pos="262"/>
              </w:tabs>
              <w:spacing w:after="120" w:line="360" w:lineRule="auto"/>
              <w:ind w:left="-1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lastRenderedPageBreak/>
              <w:t>Lưu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 ý:</w:t>
            </w:r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Có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trường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hợp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được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chọn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cho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việc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như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sau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69DF4AE2" w14:textId="77777777" w:rsidR="004B777D" w:rsidRPr="00653C5B" w:rsidRDefault="004B777D" w:rsidP="00653C5B">
            <w:pPr>
              <w:numPr>
                <w:ilvl w:val="0"/>
                <w:numId w:val="1"/>
              </w:numPr>
              <w:tabs>
                <w:tab w:val="left" w:pos="262"/>
                <w:tab w:val="left" w:pos="712"/>
              </w:tabs>
              <w:spacing w:after="120" w:line="360" w:lineRule="auto"/>
              <w:ind w:left="-1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Trường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hợp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1:</w:t>
            </w:r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Đối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với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thị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trường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Nhật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Bản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áp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dụng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cho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quả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thanh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long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ruột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trắng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thanh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long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ruột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đỏ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và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xoài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Cát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Chu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xuất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khẩu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): 1/3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số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lượng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chậm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được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chọn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trong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tổng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số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một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hệ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thống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hơi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nước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nóng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để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thực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hiện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tùy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theo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cấu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trúc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hệ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thống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hơi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nước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nóng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mà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tổng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số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sẽ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khác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nhau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Hoặc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trong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trường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hợp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không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ổn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sẽ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thực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hiện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toàn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bộ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trong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hệ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thống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3648A8A1" w14:textId="77777777" w:rsidR="004B777D" w:rsidRPr="005474D5" w:rsidRDefault="004B777D" w:rsidP="00832F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712"/>
              </w:tabs>
              <w:spacing w:after="120" w:line="360" w:lineRule="auto"/>
              <w:ind w:left="-1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Trường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hợp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2:</w:t>
            </w:r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Đối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với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thị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trường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Hàn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Quố</w:t>
            </w:r>
            <w:r w:rsidR="00832F66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  <w:r w:rsidR="00832F6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32F66">
              <w:rPr>
                <w:rFonts w:ascii="Arial" w:eastAsia="Arial" w:hAnsi="Arial" w:cs="Arial"/>
                <w:color w:val="000000"/>
                <w:sz w:val="22"/>
                <w:szCs w:val="22"/>
              </w:rPr>
              <w:t>Đài</w:t>
            </w:r>
            <w:proofErr w:type="spellEnd"/>
            <w:r w:rsidR="00832F6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Loan: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thực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hiện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toàn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bộ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trong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hệ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thống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hơi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nước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nóng</w:t>
            </w:r>
            <w:proofErr w:type="spellEnd"/>
            <w:r w:rsidRPr="00653C5B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1C79EAE1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12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1ECED0C" w14:textId="77777777" w:rsidR="00653C5B" w:rsidRDefault="00653C5B" w:rsidP="00653C5B">
      <w:pPr>
        <w:ind w:left="0" w:hanging="3"/>
      </w:pPr>
      <w:r>
        <w:br w:type="page"/>
      </w:r>
    </w:p>
    <w:tbl>
      <w:tblPr>
        <w:tblStyle w:val="a2"/>
        <w:tblW w:w="149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52"/>
        <w:gridCol w:w="1634"/>
        <w:gridCol w:w="1696"/>
        <w:gridCol w:w="1635"/>
        <w:gridCol w:w="1515"/>
        <w:gridCol w:w="1548"/>
        <w:gridCol w:w="2430"/>
        <w:gridCol w:w="1620"/>
      </w:tblGrid>
      <w:tr w:rsidR="00DC11F4" w14:paraId="3815FF0E" w14:textId="77777777">
        <w:trPr>
          <w:trHeight w:val="220"/>
        </w:trPr>
        <w:tc>
          <w:tcPr>
            <w:tcW w:w="810" w:type="dxa"/>
          </w:tcPr>
          <w:p w14:paraId="094ED7C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III.</w:t>
            </w:r>
          </w:p>
        </w:tc>
        <w:tc>
          <w:tcPr>
            <w:tcW w:w="14130" w:type="dxa"/>
            <w:gridSpan w:val="8"/>
          </w:tcPr>
          <w:p w14:paraId="30B8AEC8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(Running test)</w:t>
            </w:r>
          </w:p>
        </w:tc>
      </w:tr>
      <w:tr w:rsidR="00DC11F4" w14:paraId="0A131629" w14:textId="77777777">
        <w:tc>
          <w:tcPr>
            <w:tcW w:w="810" w:type="dxa"/>
          </w:tcPr>
          <w:p w14:paraId="3EE6921B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2E7FDD5E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</w:tcPr>
          <w:p w14:paraId="7A5C248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Nhật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Bản</w:t>
            </w:r>
            <w:proofErr w:type="spellEnd"/>
          </w:p>
        </w:tc>
        <w:tc>
          <w:tcPr>
            <w:tcW w:w="3150" w:type="dxa"/>
            <w:gridSpan w:val="2"/>
          </w:tcPr>
          <w:p w14:paraId="3BF256E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Hàn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Quốc</w:t>
            </w:r>
            <w:proofErr w:type="spellEnd"/>
          </w:p>
        </w:tc>
        <w:tc>
          <w:tcPr>
            <w:tcW w:w="1548" w:type="dxa"/>
          </w:tcPr>
          <w:p w14:paraId="5AFC2871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Loan</w:t>
            </w:r>
          </w:p>
        </w:tc>
        <w:tc>
          <w:tcPr>
            <w:tcW w:w="2430" w:type="dxa"/>
          </w:tcPr>
          <w:p w14:paraId="16A8590F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khác</w:t>
            </w:r>
            <w:proofErr w:type="spellEnd"/>
          </w:p>
          <w:p w14:paraId="536D5E6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Úc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NewZealand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,...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25CB79F9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16D4807C" w14:textId="77777777">
        <w:trPr>
          <w:trHeight w:val="780"/>
        </w:trPr>
        <w:tc>
          <w:tcPr>
            <w:tcW w:w="810" w:type="dxa"/>
          </w:tcPr>
          <w:p w14:paraId="1945C810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2518C4E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Loại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quả</w:t>
            </w:r>
            <w:proofErr w:type="spellEnd"/>
          </w:p>
        </w:tc>
        <w:tc>
          <w:tcPr>
            <w:tcW w:w="1634" w:type="dxa"/>
          </w:tcPr>
          <w:p w14:paraId="4245FF5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đỏ</w:t>
            </w:r>
            <w:proofErr w:type="spellEnd"/>
          </w:p>
        </w:tc>
        <w:tc>
          <w:tcPr>
            <w:tcW w:w="1696" w:type="dxa"/>
          </w:tcPr>
          <w:p w14:paraId="1261CCBB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Xoài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Chu</w:t>
            </w:r>
          </w:p>
        </w:tc>
        <w:tc>
          <w:tcPr>
            <w:tcW w:w="1635" w:type="dxa"/>
          </w:tcPr>
          <w:p w14:paraId="4CF7DBC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đỏ</w:t>
            </w:r>
            <w:proofErr w:type="spellEnd"/>
          </w:p>
        </w:tc>
        <w:tc>
          <w:tcPr>
            <w:tcW w:w="1515" w:type="dxa"/>
          </w:tcPr>
          <w:p w14:paraId="5BB743D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Xoài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0B1CA06" w14:textId="77777777" w:rsidR="00DC11F4" w:rsidRDefault="00BB6400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giố</w:t>
            </w:r>
            <w:r w:rsidR="00CD50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ng</w:t>
            </w:r>
            <w:proofErr w:type="spellEnd"/>
            <w:r w:rsidR="00CD506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8" w:type="dxa"/>
          </w:tcPr>
          <w:p w14:paraId="5FA00FE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Thanh long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ruột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trắng</w:t>
            </w:r>
            <w:proofErr w:type="spellEnd"/>
          </w:p>
        </w:tc>
        <w:tc>
          <w:tcPr>
            <w:tcW w:w="2430" w:type="dxa"/>
          </w:tcPr>
          <w:p w14:paraId="1A8E4ACA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Thanh Long</w:t>
            </w:r>
          </w:p>
          <w:p w14:paraId="5FD7DA4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giống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76DCFCA0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Loài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ruồi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đục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quả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mục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tiêu</w:t>
            </w:r>
            <w:proofErr w:type="spellEnd"/>
          </w:p>
        </w:tc>
      </w:tr>
      <w:tr w:rsidR="00DC11F4" w14:paraId="707B8D70" w14:textId="77777777" w:rsidTr="000D620D">
        <w:tc>
          <w:tcPr>
            <w:tcW w:w="810" w:type="dxa"/>
          </w:tcPr>
          <w:p w14:paraId="7151E059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6D18A539" w14:textId="77777777" w:rsidR="00DC11F4" w:rsidRDefault="00CD5063" w:rsidP="000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634" w:type="dxa"/>
            <w:vAlign w:val="center"/>
          </w:tcPr>
          <w:p w14:paraId="65877550" w14:textId="77777777" w:rsidR="00DC11F4" w:rsidRDefault="00CD5063" w:rsidP="000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96" w:type="dxa"/>
            <w:vAlign w:val="center"/>
          </w:tcPr>
          <w:p w14:paraId="18AC76C6" w14:textId="77777777" w:rsidR="00DC11F4" w:rsidRDefault="00CD5063" w:rsidP="000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35" w:type="dxa"/>
            <w:vAlign w:val="center"/>
          </w:tcPr>
          <w:p w14:paraId="2B55554F" w14:textId="77777777" w:rsidR="00DC11F4" w:rsidRDefault="00CD5063" w:rsidP="000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 w:rsidR="00BB6400"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15" w:type="dxa"/>
            <w:vAlign w:val="center"/>
          </w:tcPr>
          <w:p w14:paraId="03B68734" w14:textId="77777777" w:rsidR="00DC11F4" w:rsidRDefault="00CD5063" w:rsidP="000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548" w:type="dxa"/>
            <w:vAlign w:val="center"/>
          </w:tcPr>
          <w:p w14:paraId="0C6D7EA8" w14:textId="77777777" w:rsidR="00DC11F4" w:rsidRDefault="00CD5063" w:rsidP="000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430" w:type="dxa"/>
            <w:vAlign w:val="center"/>
          </w:tcPr>
          <w:p w14:paraId="5FA09F50" w14:textId="77777777" w:rsidR="00DC11F4" w:rsidRDefault="00CD5063" w:rsidP="000D6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46,5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1620" w:type="dxa"/>
          </w:tcPr>
          <w:p w14:paraId="300CA751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Bactrocera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dorsalis,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Bactrocera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correcta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Bactrocera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cucurbitae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Bactrocera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carambolae</w:t>
            </w:r>
            <w:proofErr w:type="spellEnd"/>
          </w:p>
        </w:tc>
      </w:tr>
      <w:tr w:rsidR="00DC11F4" w14:paraId="12A56288" w14:textId="77777777">
        <w:tc>
          <w:tcPr>
            <w:tcW w:w="810" w:type="dxa"/>
          </w:tcPr>
          <w:p w14:paraId="4EEDF8AC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1A69C96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lý</w:t>
            </w:r>
            <w:proofErr w:type="spellEnd"/>
          </w:p>
        </w:tc>
        <w:tc>
          <w:tcPr>
            <w:tcW w:w="1634" w:type="dxa"/>
          </w:tcPr>
          <w:p w14:paraId="67607C56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96" w:type="dxa"/>
          </w:tcPr>
          <w:p w14:paraId="7B8EDC1C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35" w:type="dxa"/>
          </w:tcPr>
          <w:p w14:paraId="329F1B74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515" w:type="dxa"/>
          </w:tcPr>
          <w:p w14:paraId="1CECFF98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548" w:type="dxa"/>
          </w:tcPr>
          <w:p w14:paraId="4B162483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2430" w:type="dxa"/>
          </w:tcPr>
          <w:p w14:paraId="2B839B92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620" w:type="dxa"/>
          </w:tcPr>
          <w:p w14:paraId="72F3EBAE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174BCD26" w14:textId="77777777">
        <w:tc>
          <w:tcPr>
            <w:tcW w:w="810" w:type="dxa"/>
          </w:tcPr>
          <w:p w14:paraId="6DC1B9AB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3BFCD327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Ẩm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độ</w:t>
            </w:r>
            <w:proofErr w:type="spellEnd"/>
          </w:p>
        </w:tc>
        <w:tc>
          <w:tcPr>
            <w:tcW w:w="1634" w:type="dxa"/>
          </w:tcPr>
          <w:p w14:paraId="6D3D46B9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&gt;90%</w:t>
            </w:r>
          </w:p>
        </w:tc>
        <w:tc>
          <w:tcPr>
            <w:tcW w:w="1696" w:type="dxa"/>
          </w:tcPr>
          <w:p w14:paraId="62CF12F4" w14:textId="77777777" w:rsidR="00DC11F4" w:rsidRDefault="00CD5063" w:rsidP="00653C5B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1635" w:type="dxa"/>
          </w:tcPr>
          <w:p w14:paraId="3D16FC46" w14:textId="77777777" w:rsidR="00DC11F4" w:rsidRDefault="00CD5063" w:rsidP="00653C5B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1515" w:type="dxa"/>
          </w:tcPr>
          <w:p w14:paraId="35D8D6E8" w14:textId="77777777" w:rsidR="00DC11F4" w:rsidRDefault="00CD5063" w:rsidP="00653C5B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1548" w:type="dxa"/>
          </w:tcPr>
          <w:p w14:paraId="5AB95513" w14:textId="77777777" w:rsidR="00DC11F4" w:rsidRDefault="00CD5063" w:rsidP="00653C5B">
            <w:pP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&gt;90%</w:t>
            </w:r>
          </w:p>
        </w:tc>
        <w:tc>
          <w:tcPr>
            <w:tcW w:w="2430" w:type="dxa"/>
          </w:tcPr>
          <w:p w14:paraId="1301AF18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&gt;90%</w:t>
            </w:r>
          </w:p>
        </w:tc>
        <w:tc>
          <w:tcPr>
            <w:tcW w:w="1620" w:type="dxa"/>
          </w:tcPr>
          <w:p w14:paraId="42A6E27E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C11F4" w14:paraId="0EC8611A" w14:textId="77777777">
        <w:tc>
          <w:tcPr>
            <w:tcW w:w="810" w:type="dxa"/>
          </w:tcPr>
          <w:p w14:paraId="5209E852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</w:tcPr>
          <w:p w14:paraId="6122707F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chung</w:t>
            </w:r>
            <w:proofErr w:type="spellEnd"/>
          </w:p>
        </w:tc>
        <w:tc>
          <w:tcPr>
            <w:tcW w:w="10458" w:type="dxa"/>
            <w:gridSpan w:val="6"/>
          </w:tcPr>
          <w:p w14:paraId="0142A8C2" w14:textId="77777777" w:rsidR="00DC11F4" w:rsidRDefault="00CD5063" w:rsidP="00653C5B">
            <w:pP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ĐẠT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duy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trì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mức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ẩm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trên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90%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suốt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giữ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nước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nhập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khẩu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Tổng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 ca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đảm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nước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nhập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khẩu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nếu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832F6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550CE2D" w14:textId="77777777" w:rsidR="00DC11F4" w:rsidRDefault="00CD5063" w:rsidP="00653C5B">
            <w:pP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KHÔNG ĐẠT: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hợp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trên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xảy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cố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ảnh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hưởng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đến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giữ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Ảm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quá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trình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trên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90%).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Vị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cắm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yêu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cầu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8027AED" w14:textId="77777777" w:rsidR="00DC11F4" w:rsidRDefault="00CD5063" w:rsidP="00653C5B">
            <w:pP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XÁC ĐỊNH L</w:t>
            </w:r>
            <w:r w:rsidR="00EB12AA">
              <w:rPr>
                <w:rFonts w:ascii="Arial" w:eastAsia="Arial" w:hAnsi="Arial" w:cs="Arial"/>
                <w:b/>
                <w:sz w:val="22"/>
                <w:szCs w:val="22"/>
              </w:rPr>
              <w:t>Ậ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 SƠ ĐỒ CẢM BIẾN NHIỆT</w:t>
            </w:r>
          </w:p>
          <w:p w14:paraId="5232AEBD" w14:textId="77777777" w:rsidR="00DC11F4" w:rsidRDefault="00CD5063" w:rsidP="00653C5B">
            <w:pPr>
              <w:spacing w:after="120" w:line="360" w:lineRule="auto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ẩm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trên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cùng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một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buồng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D665DED" w14:textId="77777777" w:rsidR="00DC11F4" w:rsidRDefault="00CD5063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120" w:line="36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ở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chậm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5B2E420F" w14:textId="77777777" w:rsidR="00DC11F4" w:rsidRDefault="00CD5063" w:rsidP="00653C5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</w:tabs>
              <w:spacing w:after="120" w:line="360" w:lineRule="auto"/>
              <w:ind w:left="-1" w:hanging="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Lưu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ý: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hợp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xảy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18A9281F" w14:textId="77777777" w:rsidR="00DC11F4" w:rsidRDefault="00CD5063" w:rsidP="00653C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712"/>
              </w:tabs>
              <w:spacing w:after="120" w:line="360" w:lineRule="auto"/>
              <w:ind w:left="-1" w:hanging="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Trường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hợp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Chỉ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một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chậm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thì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là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này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2C74EB9B" w14:textId="77777777" w:rsidR="00DC11F4" w:rsidRDefault="00CD5063" w:rsidP="00653C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"/>
                <w:tab w:val="left" w:pos="712"/>
              </w:tabs>
              <w:spacing w:after="120" w:line="360" w:lineRule="auto"/>
              <w:ind w:left="-1" w:hanging="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Trường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hợp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 xml:space="preserve">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nhiều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một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cùng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đạt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chậm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cùng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một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hành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trường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hợp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ưu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tiên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dưới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đây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14:paraId="1C7F5195" w14:textId="77777777" w:rsidR="00DC11F4" w:rsidRDefault="00CD5063" w:rsidP="00653C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-1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trọng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lượng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quả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nếu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quả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trọng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lượng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nhỏ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thì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quả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là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 w:rsidR="00832F66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5B69846A" w14:textId="77777777" w:rsidR="00DC11F4" w:rsidRDefault="00CD5063" w:rsidP="00653C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-1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kết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thúc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giữ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Chọn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thấp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nhất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này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làm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7A09B4B1" w14:textId="77777777" w:rsidR="00DC11F4" w:rsidRDefault="00CD5063" w:rsidP="00653C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-1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tổng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lượng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trong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thời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giữ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Chọn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có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tổng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thấp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làm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6165D080" w14:textId="77777777" w:rsidR="00DC11F4" w:rsidRDefault="00CD5063" w:rsidP="00653C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-1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Sau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khi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định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tại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buồng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lý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thì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bộ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dịch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lập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sơ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đồ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đặt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các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quả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cắm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cảm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biến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nhiệt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vị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trí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của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điểm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lạnh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14:paraId="19FCB56A" w14:textId="77777777" w:rsidR="00DC11F4" w:rsidRDefault="00DC11F4" w:rsidP="00653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841E1C3" w14:textId="77777777" w:rsidR="00DC11F4" w:rsidRDefault="00DC11F4" w:rsidP="00B222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27EBBF9" w14:textId="77777777" w:rsidR="00DC11F4" w:rsidRDefault="00DC11F4" w:rsidP="00B222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FE19E5" w14:textId="77777777" w:rsidR="00DC11F4" w:rsidRDefault="00CD5063" w:rsidP="00B22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ascii="Arial" w:eastAsia="Arial" w:hAnsi="Arial" w:cs="Arial"/>
          <w:color w:val="000000"/>
          <w:sz w:val="22"/>
          <w:szCs w:val="22"/>
        </w:rPr>
        <w:sectPr w:rsidR="00DC11F4" w:rsidSect="002D3526">
          <w:pgSz w:w="16840" w:h="11907" w:orient="landscape"/>
          <w:pgMar w:top="680" w:right="1134" w:bottom="1134" w:left="1134" w:header="567" w:footer="567" w:gutter="0"/>
          <w:cols w:space="720"/>
          <w:docGrid w:linePitch="381"/>
        </w:sectPr>
      </w:pPr>
      <w:r>
        <w:br w:type="page"/>
      </w:r>
    </w:p>
    <w:p w14:paraId="4934493F" w14:textId="77777777" w:rsidR="00DC11F4" w:rsidRDefault="00DC11F4" w:rsidP="00B222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 w:line="360" w:lineRule="auto"/>
        <w:ind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EAD4AB" w14:textId="77777777" w:rsidR="00FE3B99" w:rsidRPr="00EB12AA" w:rsidRDefault="00FE3B99" w:rsidP="00FE3B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0" w:firstLineChars="0" w:firstLine="0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Lưu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ý: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CED9BB5" w14:textId="77777777" w:rsidR="00FE3B99" w:rsidRPr="00EB12AA" w:rsidRDefault="00FE3B99" w:rsidP="00FE3B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trách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nhiệm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bằng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giấy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27B44B2" w14:textId="77777777" w:rsidR="00FE3B99" w:rsidRDefault="00FE3B99" w:rsidP="00FE3B9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Đối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với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trường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khác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nhau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phụ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thuộc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vào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chương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hành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động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được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kết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giữa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nếu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không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cụ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thì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tuân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hướng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Nam</w:t>
      </w:r>
      <w:r w:rsidR="001F1F97">
        <w:rPr>
          <w:rFonts w:ascii="Arial" w:hAnsi="Arial" w:cs="Arial"/>
          <w:color w:val="000000"/>
          <w:sz w:val="22"/>
          <w:szCs w:val="22"/>
        </w:rPr>
        <w:t>.</w:t>
      </w:r>
    </w:p>
    <w:p w14:paraId="5E07479D" w14:textId="77777777" w:rsidR="00DC11F4" w:rsidRDefault="00CD5063" w:rsidP="00B2225B">
      <w:pPr>
        <w:tabs>
          <w:tab w:val="left" w:pos="360"/>
        </w:tabs>
        <w:spacing w:before="240" w:after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lạnh</w:t>
      </w:r>
      <w:proofErr w:type="spellEnd"/>
    </w:p>
    <w:p w14:paraId="585341E7" w14:textId="77777777" w:rsidR="00DC11F4" w:rsidRDefault="00CD5063" w:rsidP="00B2225B">
      <w:pPr>
        <w:tabs>
          <w:tab w:val="left" w:pos="360"/>
        </w:tabs>
        <w:spacing w:before="240" w:after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Sau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phân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tích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tin </w:t>
      </w:r>
      <w:proofErr w:type="spellStart"/>
      <w:r>
        <w:rPr>
          <w:rFonts w:ascii="Arial" w:eastAsia="Arial" w:hAnsi="Arial" w:cs="Arial"/>
          <w:sz w:val="22"/>
          <w:szCs w:val="22"/>
        </w:rPr>
        <w:t>cần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bao </w:t>
      </w:r>
      <w:proofErr w:type="spellStart"/>
      <w:r>
        <w:rPr>
          <w:rFonts w:ascii="Arial" w:eastAsia="Arial" w:hAnsi="Arial" w:cs="Arial"/>
          <w:sz w:val="22"/>
          <w:szCs w:val="22"/>
        </w:rPr>
        <w:t>gồm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0D141C07" w14:textId="77777777" w:rsidR="00DC11F4" w:rsidRDefault="00CD5063" w:rsidP="00B22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Tên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thiết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bị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sản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Mẫu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Seri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máy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,.VD: EHK-480MPC)</w:t>
      </w:r>
      <w:r w:rsidR="00B53B61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783FB9A" w14:textId="77777777" w:rsidR="00DC11F4" w:rsidRDefault="00CD5063" w:rsidP="00B22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 w:rsidR="00B53B61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7D583296" w14:textId="77777777" w:rsidR="00DC11F4" w:rsidRDefault="00CD5063" w:rsidP="00B22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lượng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kích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pallet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đựng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 w:rsidR="00B53B61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B99970F" w14:textId="77777777" w:rsidR="00DC11F4" w:rsidRDefault="00CD5063" w:rsidP="00B22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Hiệu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 w:rsidR="00B53B61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E44E9F4" w14:textId="77777777" w:rsidR="00DC11F4" w:rsidRDefault="00CD5063" w:rsidP="00B22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 w:rsidR="00B53B61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4CFDE68" w14:textId="77777777" w:rsidR="00DC11F4" w:rsidRDefault="00CD5063" w:rsidP="00B22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lạnh</w:t>
      </w:r>
      <w:proofErr w:type="spellEnd"/>
      <w:r w:rsidR="00B53B61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593E811" w14:textId="77777777" w:rsidR="00DC11F4" w:rsidRDefault="00CD5063" w:rsidP="00B222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240" w:line="360" w:lineRule="auto"/>
        <w:ind w:left="-1" w:hanging="2"/>
        <w:jc w:val="both"/>
        <w:rPr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 w:rsidR="00B53B6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63A9511" w14:textId="77777777" w:rsidR="00DC11F4" w:rsidRDefault="00CD5063" w:rsidP="00B2225B">
      <w:pPr>
        <w:tabs>
          <w:tab w:val="left" w:pos="360"/>
        </w:tabs>
        <w:spacing w:before="240" w:after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đồ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kể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từ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hoàn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tất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được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Sau </w:t>
      </w:r>
      <w:proofErr w:type="spellStart"/>
      <w:r>
        <w:rPr>
          <w:rFonts w:ascii="Arial" w:eastAsia="Arial" w:hAnsi="Arial" w:cs="Arial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hết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thời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sở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nóng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bắt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buộc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phải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dưới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sự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giám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sát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0756C32" w14:textId="77777777" w:rsidR="00DC11F4" w:rsidRDefault="00DC11F4" w:rsidP="00B2225B">
      <w:pPr>
        <w:spacing w:before="240" w:after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3C4646D" w14:textId="77777777" w:rsidR="00DC11F4" w:rsidRDefault="00DC11F4" w:rsidP="00B2225B">
      <w:pPr>
        <w:spacing w:before="240" w:after="240" w:line="360" w:lineRule="auto"/>
        <w:ind w:hanging="2"/>
        <w:rPr>
          <w:rFonts w:ascii="Arial" w:eastAsia="Arial" w:hAnsi="Arial" w:cs="Arial"/>
          <w:sz w:val="22"/>
          <w:szCs w:val="22"/>
        </w:rPr>
      </w:pPr>
    </w:p>
    <w:p w14:paraId="204D6E29" w14:textId="77777777" w:rsidR="00DC11F4" w:rsidRDefault="00CD5063" w:rsidP="00B22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rPr>
          <w:rFonts w:ascii="Arial" w:eastAsia="Arial" w:hAnsi="Arial" w:cs="Arial"/>
          <w:sz w:val="22"/>
          <w:szCs w:val="22"/>
        </w:rPr>
        <w:sectPr w:rsidR="00DC11F4" w:rsidSect="002D3526">
          <w:pgSz w:w="11907" w:h="16840"/>
          <w:pgMar w:top="1134" w:right="680" w:bottom="1134" w:left="1134" w:header="567" w:footer="567" w:gutter="0"/>
          <w:cols w:space="720"/>
        </w:sectPr>
      </w:pPr>
      <w:r>
        <w:br w:type="page"/>
      </w:r>
    </w:p>
    <w:p w14:paraId="5587D616" w14:textId="77777777" w:rsidR="00DC11F4" w:rsidRDefault="00CD5063" w:rsidP="00164744">
      <w:pPr>
        <w:spacing w:before="120" w:after="120"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PHỤ LỤC B</w:t>
      </w:r>
    </w:p>
    <w:p w14:paraId="572CF6DD" w14:textId="77777777" w:rsidR="00DC11F4" w:rsidRDefault="00CD5063" w:rsidP="00164744">
      <w:pPr>
        <w:spacing w:before="120" w:after="120"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proofErr w:type="gramStart"/>
      <w:r>
        <w:rPr>
          <w:rFonts w:ascii="Arial" w:eastAsia="Arial" w:hAnsi="Arial" w:cs="Arial"/>
          <w:i/>
          <w:sz w:val="22"/>
          <w:szCs w:val="22"/>
        </w:rPr>
        <w:t>tham</w:t>
      </w:r>
      <w:proofErr w:type="spellEnd"/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khảo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</w:t>
      </w:r>
    </w:p>
    <w:p w14:paraId="73075333" w14:textId="77777777" w:rsidR="00DC11F4" w:rsidRDefault="00CD5063" w:rsidP="00164744">
      <w:pPr>
        <w:spacing w:before="120" w:after="120" w:line="36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Cách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bố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bước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điểm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lạnh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hệ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thống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nhiệt</w:t>
      </w:r>
      <w:proofErr w:type="spellEnd"/>
    </w:p>
    <w:p w14:paraId="7B0FC056" w14:textId="77777777" w:rsidR="001D4578" w:rsidRDefault="001D4578" w:rsidP="00164744">
      <w:pPr>
        <w:pStyle w:val="ListParagraph"/>
        <w:numPr>
          <w:ilvl w:val="0"/>
          <w:numId w:val="23"/>
        </w:numP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Một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buồng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xử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yêu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cầu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bố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ít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nhất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được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lớp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cảm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biến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nhiệt</w:t>
      </w:r>
      <w:proofErr w:type="spellEnd"/>
      <w:r>
        <w:rPr>
          <w:rFonts w:ascii="Arial" w:eastAsia="Arial" w:hAnsi="Arial" w:cs="Arial"/>
          <w:b/>
        </w:rPr>
        <w:t xml:space="preserve">: </w:t>
      </w:r>
      <w:proofErr w:type="spellStart"/>
      <w:r>
        <w:rPr>
          <w:rFonts w:ascii="Arial" w:eastAsia="Arial" w:hAnsi="Arial" w:cs="Arial"/>
          <w:b/>
        </w:rPr>
        <w:t>lớp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trên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cùng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lớp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giữa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và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lớp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dưới</w:t>
      </w:r>
      <w:proofErr w:type="spellEnd"/>
      <w:r>
        <w:rPr>
          <w:rFonts w:ascii="Arial" w:eastAsia="Arial" w:hAnsi="Arial" w:cs="Arial"/>
          <w:b/>
        </w:rPr>
        <w:t>.</w:t>
      </w:r>
    </w:p>
    <w:p w14:paraId="2652AA57" w14:textId="77777777" w:rsidR="001D4578" w:rsidRPr="001D4578" w:rsidRDefault="001D4578" w:rsidP="00164744">
      <w:pPr>
        <w:pStyle w:val="ListParagraph"/>
        <w:numPr>
          <w:ilvl w:val="0"/>
          <w:numId w:val="23"/>
        </w:numP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Trên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một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lớp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khay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các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cảm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biến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nhiệt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được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bố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trí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 w:rsidR="001F1F97">
        <w:rPr>
          <w:rFonts w:ascii="Arial" w:eastAsia="Arial" w:hAnsi="Arial" w:cs="Arial"/>
          <w:b/>
        </w:rPr>
        <w:t>đảm</w:t>
      </w:r>
      <w:proofErr w:type="spellEnd"/>
      <w:r w:rsidR="001F1F97">
        <w:rPr>
          <w:rFonts w:ascii="Arial" w:eastAsia="Arial" w:hAnsi="Arial" w:cs="Arial"/>
          <w:b/>
        </w:rPr>
        <w:t xml:space="preserve"> </w:t>
      </w:r>
      <w:proofErr w:type="spellStart"/>
      <w:r w:rsidR="001F1F97">
        <w:rPr>
          <w:rFonts w:ascii="Arial" w:eastAsia="Arial" w:hAnsi="Arial" w:cs="Arial"/>
          <w:b/>
        </w:rPr>
        <w:t>bảo</w:t>
      </w:r>
      <w:proofErr w:type="spellEnd"/>
      <w:r w:rsidR="001F1F97">
        <w:rPr>
          <w:rFonts w:ascii="Arial" w:eastAsia="Arial" w:hAnsi="Arial" w:cs="Arial"/>
          <w:b/>
        </w:rPr>
        <w:t xml:space="preserve"> </w:t>
      </w:r>
      <w:proofErr w:type="spellStart"/>
      <w:r w:rsidR="001F1F97">
        <w:rPr>
          <w:rFonts w:ascii="Arial" w:eastAsia="Arial" w:hAnsi="Arial" w:cs="Arial"/>
          <w:b/>
        </w:rPr>
        <w:t>sự</w:t>
      </w:r>
      <w:proofErr w:type="spellEnd"/>
      <w:r w:rsidR="001F1F97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phân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bổ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đều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4C5D9243" w14:textId="77777777" w:rsidR="001D4578" w:rsidRDefault="001D4578" w:rsidP="00164744">
      <w:pPr>
        <w:spacing w:before="120" w:after="120" w:line="360" w:lineRule="auto"/>
        <w:ind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dụ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Trong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buồng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tổng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cộng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eastAsia="Arial" w:hAnsi="Arial" w:cs="Arial"/>
          <w:sz w:val="22"/>
          <w:szCs w:val="22"/>
        </w:rPr>
        <w:t>lớp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thì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64744">
        <w:rPr>
          <w:rFonts w:ascii="Arial" w:eastAsia="Arial" w:hAnsi="Arial" w:cs="Arial"/>
          <w:sz w:val="22"/>
          <w:szCs w:val="22"/>
        </w:rPr>
        <w:t>chứa</w:t>
      </w:r>
      <w:proofErr w:type="spellEnd"/>
      <w:r w:rsidR="001647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64744">
        <w:rPr>
          <w:rFonts w:ascii="Arial" w:eastAsia="Arial" w:hAnsi="Arial" w:cs="Arial"/>
          <w:sz w:val="22"/>
          <w:szCs w:val="22"/>
        </w:rPr>
        <w:t>các</w:t>
      </w:r>
      <w:proofErr w:type="spellEnd"/>
      <w:r w:rsidR="001647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64744">
        <w:rPr>
          <w:rFonts w:ascii="Arial" w:eastAsia="Arial" w:hAnsi="Arial" w:cs="Arial"/>
          <w:sz w:val="22"/>
          <w:szCs w:val="22"/>
        </w:rPr>
        <w:t>cảm</w:t>
      </w:r>
      <w:proofErr w:type="spellEnd"/>
      <w:r w:rsidR="001647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64744">
        <w:rPr>
          <w:rFonts w:ascii="Arial" w:eastAsia="Arial" w:hAnsi="Arial" w:cs="Arial"/>
          <w:sz w:val="22"/>
          <w:szCs w:val="22"/>
        </w:rPr>
        <w:t>biến</w:t>
      </w:r>
      <w:proofErr w:type="spellEnd"/>
      <w:r w:rsidR="001647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64744">
        <w:rPr>
          <w:rFonts w:ascii="Arial" w:eastAsia="Arial" w:hAnsi="Arial" w:cs="Arial"/>
          <w:sz w:val="22"/>
          <w:szCs w:val="22"/>
        </w:rPr>
        <w:t>nhiệt</w:t>
      </w:r>
      <w:proofErr w:type="spellEnd"/>
      <w:r w:rsidR="00164744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ở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lớp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1/</w:t>
      </w:r>
      <w:r w:rsidR="001647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91D30">
        <w:rPr>
          <w:rFonts w:ascii="Arial" w:eastAsia="Arial" w:hAnsi="Arial" w:cs="Arial"/>
          <w:sz w:val="22"/>
          <w:szCs w:val="22"/>
        </w:rPr>
        <w:t>lớp</w:t>
      </w:r>
      <w:proofErr w:type="spellEnd"/>
      <w:r w:rsidR="00191D3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91D30">
        <w:rPr>
          <w:rFonts w:ascii="Arial" w:eastAsia="Arial" w:hAnsi="Arial" w:cs="Arial"/>
          <w:sz w:val="22"/>
          <w:szCs w:val="22"/>
        </w:rPr>
        <w:t>khay</w:t>
      </w:r>
      <w:proofErr w:type="spellEnd"/>
      <w:r w:rsidR="00191D3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6/</w:t>
      </w:r>
      <w:r w:rsidR="0016474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91D30">
        <w:rPr>
          <w:rFonts w:ascii="Arial" w:eastAsia="Arial" w:hAnsi="Arial" w:cs="Arial"/>
          <w:sz w:val="22"/>
          <w:szCs w:val="22"/>
        </w:rPr>
        <w:t>lớp</w:t>
      </w:r>
      <w:proofErr w:type="spellEnd"/>
      <w:r w:rsidR="00191D3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191D30">
        <w:rPr>
          <w:rFonts w:ascii="Arial" w:eastAsia="Arial" w:hAnsi="Arial" w:cs="Arial"/>
          <w:sz w:val="22"/>
          <w:szCs w:val="22"/>
        </w:rPr>
        <w:t>khay</w:t>
      </w:r>
      <w:proofErr w:type="spellEnd"/>
      <w:r w:rsidR="00191D3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735"/>
        <w:gridCol w:w="1736"/>
      </w:tblGrid>
      <w:tr w:rsidR="001D4578" w14:paraId="1CC1E04F" w14:textId="77777777" w:rsidTr="000D620D">
        <w:trPr>
          <w:trHeight w:val="542"/>
          <w:jc w:val="center"/>
        </w:trPr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3CC0F932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735" w:type="dxa"/>
            <w:shd w:val="clear" w:color="auto" w:fill="A6A6A6" w:themeFill="background1" w:themeFillShade="A6"/>
          </w:tcPr>
          <w:p w14:paraId="5224B95F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6A6A6" w:themeFill="background1" w:themeFillShade="A6"/>
          </w:tcPr>
          <w:p w14:paraId="65E852EB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6E4434DF" w14:textId="77777777" w:rsidTr="000D620D">
        <w:trPr>
          <w:trHeight w:val="542"/>
          <w:jc w:val="center"/>
        </w:trPr>
        <w:tc>
          <w:tcPr>
            <w:tcW w:w="1735" w:type="dxa"/>
            <w:vAlign w:val="center"/>
          </w:tcPr>
          <w:p w14:paraId="54C6EF7E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1735" w:type="dxa"/>
          </w:tcPr>
          <w:p w14:paraId="6EDEA8D6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6F000171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3EF0F5BB" w14:textId="77777777" w:rsidTr="000D620D">
        <w:trPr>
          <w:trHeight w:val="542"/>
          <w:jc w:val="center"/>
        </w:trPr>
        <w:tc>
          <w:tcPr>
            <w:tcW w:w="1735" w:type="dxa"/>
            <w:vAlign w:val="center"/>
          </w:tcPr>
          <w:p w14:paraId="49AD53B6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1735" w:type="dxa"/>
          </w:tcPr>
          <w:p w14:paraId="19713AF8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27F00B5F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5DDAED75" w14:textId="77777777" w:rsidTr="000D620D">
        <w:trPr>
          <w:trHeight w:val="542"/>
          <w:jc w:val="center"/>
        </w:trPr>
        <w:tc>
          <w:tcPr>
            <w:tcW w:w="1735" w:type="dxa"/>
            <w:vAlign w:val="center"/>
          </w:tcPr>
          <w:p w14:paraId="3D0FE5F1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1735" w:type="dxa"/>
          </w:tcPr>
          <w:p w14:paraId="25F534AE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4AF2C0CA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16D45358" w14:textId="77777777" w:rsidTr="000D620D">
        <w:trPr>
          <w:trHeight w:val="542"/>
          <w:jc w:val="center"/>
        </w:trPr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32D486CF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6</w:t>
            </w:r>
          </w:p>
        </w:tc>
        <w:tc>
          <w:tcPr>
            <w:tcW w:w="1735" w:type="dxa"/>
            <w:shd w:val="clear" w:color="auto" w:fill="A6A6A6" w:themeFill="background1" w:themeFillShade="A6"/>
          </w:tcPr>
          <w:p w14:paraId="1E447CDB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6A6A6" w:themeFill="background1" w:themeFillShade="A6"/>
          </w:tcPr>
          <w:p w14:paraId="4476A63D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37CCCCDC" w14:textId="77777777" w:rsidTr="000D620D">
        <w:trPr>
          <w:trHeight w:val="553"/>
          <w:jc w:val="center"/>
        </w:trPr>
        <w:tc>
          <w:tcPr>
            <w:tcW w:w="1735" w:type="dxa"/>
            <w:shd w:val="clear" w:color="auto" w:fill="auto"/>
            <w:vAlign w:val="center"/>
          </w:tcPr>
          <w:p w14:paraId="6A8E20FF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1735" w:type="dxa"/>
            <w:shd w:val="clear" w:color="auto" w:fill="auto"/>
          </w:tcPr>
          <w:p w14:paraId="6994C228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14:paraId="0AE96B7A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293E88C3" w14:textId="77777777" w:rsidTr="000D620D">
        <w:trPr>
          <w:trHeight w:val="542"/>
          <w:jc w:val="center"/>
        </w:trPr>
        <w:tc>
          <w:tcPr>
            <w:tcW w:w="1735" w:type="dxa"/>
            <w:vAlign w:val="center"/>
          </w:tcPr>
          <w:p w14:paraId="46DBEDD6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1735" w:type="dxa"/>
          </w:tcPr>
          <w:p w14:paraId="7E400361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78CE9BDE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00778745" w14:textId="77777777" w:rsidTr="000D620D">
        <w:trPr>
          <w:trHeight w:val="542"/>
          <w:jc w:val="center"/>
        </w:trPr>
        <w:tc>
          <w:tcPr>
            <w:tcW w:w="1735" w:type="dxa"/>
            <w:vAlign w:val="center"/>
          </w:tcPr>
          <w:p w14:paraId="5F117715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1735" w:type="dxa"/>
          </w:tcPr>
          <w:p w14:paraId="3C123D17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22BE7ABE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2F039184" w14:textId="77777777" w:rsidTr="000D620D">
        <w:trPr>
          <w:trHeight w:val="542"/>
          <w:jc w:val="center"/>
        </w:trPr>
        <w:tc>
          <w:tcPr>
            <w:tcW w:w="1735" w:type="dxa"/>
            <w:vAlign w:val="center"/>
          </w:tcPr>
          <w:p w14:paraId="048D170B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735" w:type="dxa"/>
          </w:tcPr>
          <w:p w14:paraId="33B9C495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</w:tcPr>
          <w:p w14:paraId="78B76751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4578" w14:paraId="6E1512F2" w14:textId="77777777" w:rsidTr="000D620D">
        <w:trPr>
          <w:trHeight w:val="542"/>
          <w:jc w:val="center"/>
        </w:trPr>
        <w:tc>
          <w:tcPr>
            <w:tcW w:w="1735" w:type="dxa"/>
            <w:shd w:val="clear" w:color="auto" w:fill="A6A6A6" w:themeFill="background1" w:themeFillShade="A6"/>
            <w:vAlign w:val="center"/>
          </w:tcPr>
          <w:p w14:paraId="36F23338" w14:textId="77777777" w:rsidR="001D4578" w:rsidRDefault="001D4578" w:rsidP="000D620D">
            <w:pP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Lớp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khay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735" w:type="dxa"/>
            <w:shd w:val="clear" w:color="auto" w:fill="A6A6A6" w:themeFill="background1" w:themeFillShade="A6"/>
          </w:tcPr>
          <w:p w14:paraId="04A3C304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6A6A6" w:themeFill="background1" w:themeFillShade="A6"/>
          </w:tcPr>
          <w:p w14:paraId="197D1180" w14:textId="77777777" w:rsidR="001D4578" w:rsidRDefault="001D4578" w:rsidP="001D4578">
            <w:pP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984B7A3" w14:textId="77777777" w:rsidR="00164744" w:rsidRDefault="00164744" w:rsidP="00164744">
      <w:pPr>
        <w:spacing w:before="240" w:after="240" w:line="360" w:lineRule="auto"/>
        <w:ind w:hanging="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Trên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lớp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khay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cảm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biến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phân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bố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như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hình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3385CD72" w14:textId="77777777" w:rsidR="001D4578" w:rsidRDefault="00164744" w:rsidP="00164744">
      <w:pPr>
        <w:spacing w:before="240" w:after="240"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5CD8287F" wp14:editId="6B967D61">
            <wp:extent cx="1796902" cy="149076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427" cy="148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7511A" w14:textId="77777777" w:rsidR="00164744" w:rsidRPr="00BB6400" w:rsidRDefault="00164744" w:rsidP="00164744">
      <w:pPr>
        <w:spacing w:before="240" w:after="240" w:line="36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Hình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: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Sơ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đồ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minh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họa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vị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trí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các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quả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cắm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cảm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biến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nhiệt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trên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một</w:t>
      </w:r>
      <w:proofErr w:type="spellEnd"/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lớp</w:t>
      </w:r>
      <w:proofErr w:type="spellEnd"/>
      <w:r w:rsidR="00BB6400">
        <w:rPr>
          <w:rFonts w:ascii="Arial" w:eastAsia="Arial" w:hAnsi="Arial" w:cs="Arial"/>
          <w:b/>
          <w:sz w:val="22"/>
          <w:szCs w:val="22"/>
        </w:rPr>
        <w:t>/</w:t>
      </w:r>
      <w:r w:rsidRP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BB6400">
        <w:rPr>
          <w:rFonts w:ascii="Arial" w:eastAsia="Arial" w:hAnsi="Arial" w:cs="Arial"/>
          <w:b/>
          <w:sz w:val="22"/>
          <w:szCs w:val="22"/>
        </w:rPr>
        <w:t>khay</w:t>
      </w:r>
      <w:proofErr w:type="spellEnd"/>
      <w:r w:rsid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BB6400">
        <w:rPr>
          <w:rFonts w:ascii="Arial" w:eastAsia="Arial" w:hAnsi="Arial" w:cs="Arial"/>
          <w:b/>
          <w:sz w:val="22"/>
          <w:szCs w:val="22"/>
        </w:rPr>
        <w:t>chứa</w:t>
      </w:r>
      <w:proofErr w:type="spellEnd"/>
      <w:r w:rsidR="00BB640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BB6400">
        <w:rPr>
          <w:rFonts w:ascii="Arial" w:eastAsia="Arial" w:hAnsi="Arial" w:cs="Arial"/>
          <w:b/>
          <w:sz w:val="22"/>
          <w:szCs w:val="22"/>
        </w:rPr>
        <w:t>quả</w:t>
      </w:r>
      <w:proofErr w:type="spellEnd"/>
    </w:p>
    <w:p w14:paraId="125F1F40" w14:textId="77777777" w:rsidR="001D4578" w:rsidRPr="00164744" w:rsidRDefault="00164744" w:rsidP="001D4578">
      <w:pPr>
        <w:spacing w:before="240" w:after="240" w:line="360" w:lineRule="auto"/>
        <w:ind w:hanging="2"/>
        <w:rPr>
          <w:rFonts w:ascii="Arial" w:eastAsia="Arial" w:hAnsi="Arial" w:cs="Arial"/>
          <w:i/>
          <w:sz w:val="22"/>
          <w:szCs w:val="22"/>
        </w:rPr>
      </w:pP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Chú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thích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: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quả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màu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vàng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là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quả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được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cắm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cảm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biến</w:t>
      </w:r>
      <w:proofErr w:type="spellEnd"/>
      <w:r w:rsidRPr="00164744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164744">
        <w:rPr>
          <w:rFonts w:ascii="Arial" w:eastAsia="Arial" w:hAnsi="Arial" w:cs="Arial"/>
          <w:i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663E94B1" w14:textId="77777777" w:rsidR="001D4578" w:rsidRDefault="001D4578" w:rsidP="001D4578">
      <w:pPr>
        <w:tabs>
          <w:tab w:val="left" w:pos="804"/>
        </w:tabs>
        <w:spacing w:before="240" w:after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09DB3E38" w14:textId="77777777" w:rsidR="00AF718A" w:rsidRDefault="00AF718A" w:rsidP="00164744">
      <w:pPr>
        <w:tabs>
          <w:tab w:val="left" w:pos="804"/>
        </w:tabs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PHỤ LỤC C</w:t>
      </w:r>
    </w:p>
    <w:p w14:paraId="3AEE9DBF" w14:textId="77777777" w:rsidR="00653C5B" w:rsidRDefault="00AF718A" w:rsidP="00164744">
      <w:pPr>
        <w:spacing w:line="240" w:lineRule="auto"/>
        <w:ind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 w:rsidR="00653C5B">
        <w:rPr>
          <w:rFonts w:ascii="Arial" w:eastAsia="Arial" w:hAnsi="Arial" w:cs="Arial"/>
          <w:i/>
          <w:sz w:val="22"/>
          <w:szCs w:val="22"/>
        </w:rPr>
        <w:t>Quy</w:t>
      </w:r>
      <w:proofErr w:type="spellEnd"/>
      <w:r w:rsidR="00653C5B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653C5B">
        <w:rPr>
          <w:rFonts w:ascii="Arial" w:eastAsia="Arial" w:hAnsi="Arial" w:cs="Arial"/>
          <w:i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i/>
          <w:sz w:val="22"/>
          <w:szCs w:val="22"/>
        </w:rPr>
        <w:t>)</w:t>
      </w:r>
      <w:r w:rsidR="00653C5B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6F267316" w14:textId="77777777" w:rsidR="002B2B33" w:rsidRPr="00653C5B" w:rsidRDefault="00653C5B" w:rsidP="00653C5B">
      <w:pPr>
        <w:spacing w:line="24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Biên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bản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kiểm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tra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giám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sát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các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thông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số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kỹ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thuật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trong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thời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gian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xử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lý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hơi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nước</w:t>
      </w:r>
      <w:proofErr w:type="spellEnd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B2B33">
        <w:rPr>
          <w:rFonts w:ascii="Arial" w:eastAsia="Arial" w:hAnsi="Arial" w:cs="Arial"/>
          <w:b/>
          <w:color w:val="000000"/>
          <w:sz w:val="22"/>
          <w:szCs w:val="22"/>
        </w:rPr>
        <w:t>nóng</w:t>
      </w:r>
      <w:proofErr w:type="spellEnd"/>
    </w:p>
    <w:tbl>
      <w:tblPr>
        <w:tblpPr w:leftFromText="180" w:rightFromText="180" w:vertAnchor="page" w:horzAnchor="margin" w:tblpXSpec="center" w:tblpY="2345"/>
        <w:tblW w:w="11417" w:type="dxa"/>
        <w:tblLook w:val="0000" w:firstRow="0" w:lastRow="0" w:firstColumn="0" w:lastColumn="0" w:noHBand="0" w:noVBand="0"/>
      </w:tblPr>
      <w:tblGrid>
        <w:gridCol w:w="4730"/>
        <w:gridCol w:w="6687"/>
      </w:tblGrid>
      <w:tr w:rsidR="00653C5B" w:rsidRPr="00653C5B" w14:paraId="6511A9A5" w14:textId="77777777" w:rsidTr="00653C5B">
        <w:tc>
          <w:tcPr>
            <w:tcW w:w="4730" w:type="dxa"/>
          </w:tcPr>
          <w:p w14:paraId="311A16DE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</w:rPr>
            </w:pPr>
            <w:r w:rsidRPr="00653C5B">
              <w:rPr>
                <w:rFonts w:ascii="Times New Roman" w:hAnsi="Times New Roman"/>
                <w:b/>
                <w:noProof/>
                <w:position w:val="0"/>
                <w:sz w:val="20"/>
                <w:szCs w:val="20"/>
              </w:rPr>
              <w:t>BỘ NÔNG NGHIỆP</w:t>
            </w:r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 xml:space="preserve"> &amp; PTNT</w:t>
            </w:r>
          </w:p>
          <w:p w14:paraId="50EC1080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</w:rPr>
            </w:pPr>
            <w:r w:rsidRPr="00653C5B">
              <w:rPr>
                <w:rFonts w:ascii="Times New Roman" w:hAnsi="Times New Roman"/>
                <w:position w:val="0"/>
                <w:sz w:val="20"/>
                <w:szCs w:val="20"/>
              </w:rPr>
              <w:t xml:space="preserve">Ministry of </w:t>
            </w:r>
            <w:proofErr w:type="spellStart"/>
            <w:r w:rsidRPr="00653C5B">
              <w:rPr>
                <w:rFonts w:ascii="Times New Roman" w:hAnsi="Times New Roman"/>
                <w:position w:val="0"/>
                <w:sz w:val="20"/>
                <w:szCs w:val="20"/>
              </w:rPr>
              <w:t>Agricuture</w:t>
            </w:r>
            <w:proofErr w:type="spellEnd"/>
            <w:r w:rsidRPr="00653C5B">
              <w:rPr>
                <w:rFonts w:ascii="Times New Roman" w:hAnsi="Times New Roman"/>
                <w:position w:val="0"/>
                <w:sz w:val="20"/>
                <w:szCs w:val="20"/>
              </w:rPr>
              <w:t xml:space="preserve"> and </w:t>
            </w:r>
          </w:p>
          <w:p w14:paraId="0B41CDC7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</w:rPr>
            </w:pPr>
            <w:r w:rsidRPr="00653C5B">
              <w:rPr>
                <w:rFonts w:ascii="Times New Roman" w:hAnsi="Times New Roman"/>
                <w:position w:val="0"/>
                <w:sz w:val="20"/>
                <w:szCs w:val="20"/>
              </w:rPr>
              <w:t>Rural Development</w:t>
            </w:r>
          </w:p>
          <w:p w14:paraId="76800582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</w:rPr>
            </w:pPr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>C</w:t>
            </w:r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  <w:lang w:val="vi-VN"/>
              </w:rPr>
              <w:t>Ơ QUAN</w:t>
            </w:r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 xml:space="preserve"> KIỂM DỊCH THỰC VẬT</w:t>
            </w:r>
          </w:p>
          <w:p w14:paraId="2860519A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0"/>
                <w:szCs w:val="20"/>
                <w:lang w:val="fr-FR"/>
              </w:rPr>
            </w:pPr>
            <w:r w:rsidRPr="00653C5B">
              <w:rPr>
                <w:rFonts w:ascii="Times New Roman" w:hAnsi="Times New Roman"/>
                <w:bCs/>
                <w:position w:val="0"/>
                <w:sz w:val="20"/>
                <w:szCs w:val="20"/>
              </w:rPr>
              <w:t>Plant Quarantine Service</w:t>
            </w:r>
          </w:p>
        </w:tc>
        <w:tc>
          <w:tcPr>
            <w:tcW w:w="6687" w:type="dxa"/>
          </w:tcPr>
          <w:p w14:paraId="122740B6" w14:textId="77777777" w:rsidR="00653C5B" w:rsidRPr="00653C5B" w:rsidRDefault="00653C5B" w:rsidP="00653C5B">
            <w:pPr>
              <w:tabs>
                <w:tab w:val="center" w:pos="810"/>
                <w:tab w:val="center" w:pos="630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0"/>
                <w:szCs w:val="20"/>
                <w:lang w:val="fr-FR"/>
              </w:rPr>
            </w:pPr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  <w:lang w:val="fr-FR"/>
              </w:rPr>
              <w:t>CỘNG HÒA XÃ HỘI CHỦ NGHĨA VIỆT NAM</w:t>
            </w:r>
          </w:p>
          <w:p w14:paraId="06EA4FB3" w14:textId="77777777" w:rsidR="00653C5B" w:rsidRPr="00653C5B" w:rsidRDefault="00653C5B" w:rsidP="00653C5B">
            <w:pPr>
              <w:tabs>
                <w:tab w:val="center" w:pos="3235"/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</w:rPr>
            </w:pPr>
            <w:r w:rsidRPr="00653C5B">
              <w:rPr>
                <w:rFonts w:ascii="Times New Roman" w:hAnsi="Times New Roman"/>
                <w:position w:val="0"/>
                <w:sz w:val="20"/>
                <w:szCs w:val="20"/>
              </w:rPr>
              <w:tab/>
              <w:t>Socialist Republic of Vietnam</w:t>
            </w:r>
          </w:p>
          <w:p w14:paraId="660047BD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0"/>
                <w:szCs w:val="20"/>
              </w:rPr>
            </w:pPr>
            <w:proofErr w:type="spellStart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>Độc</w:t>
            </w:r>
            <w:proofErr w:type="spellEnd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>lập</w:t>
            </w:r>
            <w:proofErr w:type="spellEnd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 xml:space="preserve"> – </w:t>
            </w:r>
            <w:proofErr w:type="spellStart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>Tự</w:t>
            </w:r>
            <w:proofErr w:type="spellEnd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 xml:space="preserve"> do – </w:t>
            </w:r>
            <w:proofErr w:type="spellStart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>Hạnh</w:t>
            </w:r>
            <w:proofErr w:type="spellEnd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 xml:space="preserve"> </w:t>
            </w:r>
            <w:proofErr w:type="spellStart"/>
            <w:r w:rsidRPr="00653C5B">
              <w:rPr>
                <w:rFonts w:ascii="Times New Roman" w:hAnsi="Times New Roman"/>
                <w:b/>
                <w:position w:val="0"/>
                <w:sz w:val="20"/>
                <w:szCs w:val="20"/>
              </w:rPr>
              <w:t>phúc</w:t>
            </w:r>
            <w:proofErr w:type="spellEnd"/>
          </w:p>
          <w:p w14:paraId="33CD02F7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</w:rPr>
            </w:pPr>
            <w:r w:rsidRPr="00653C5B">
              <w:rPr>
                <w:rFonts w:ascii="Times New Roman" w:hAnsi="Times New Roman"/>
                <w:position w:val="0"/>
                <w:sz w:val="20"/>
                <w:szCs w:val="20"/>
              </w:rPr>
              <w:t>Independence – Freedom – Happiness</w:t>
            </w:r>
          </w:p>
          <w:p w14:paraId="5AF78762" w14:textId="77777777" w:rsidR="00653C5B" w:rsidRPr="00653C5B" w:rsidRDefault="00653C5B" w:rsidP="00653C5B">
            <w:pPr>
              <w:tabs>
                <w:tab w:val="center" w:pos="6663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0"/>
                <w:szCs w:val="20"/>
              </w:rPr>
            </w:pPr>
            <w:r w:rsidRPr="00653C5B">
              <w:rPr>
                <w:rFonts w:ascii="Times New Roman" w:hAnsi="Times New Roman"/>
                <w:noProof/>
                <w:positio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754EC00" wp14:editId="5FEE75EB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-17780</wp:posOffset>
                      </wp:positionV>
                      <wp:extent cx="1885950" cy="0"/>
                      <wp:effectExtent l="6350" t="13970" r="12700" b="508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6B3EC" id="Straight Connector 6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5pt,-1.4pt" to="240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"/>
                  </w:pict>
                </mc:Fallback>
              </mc:AlternateContent>
            </w:r>
          </w:p>
        </w:tc>
      </w:tr>
    </w:tbl>
    <w:p w14:paraId="71A6001F" w14:textId="77777777" w:rsidR="007C6E3C" w:rsidRPr="00653C5B" w:rsidRDefault="007C6E3C" w:rsidP="002C40A1">
      <w:pPr>
        <w:tabs>
          <w:tab w:val="right" w:leader="dot" w:pos="9072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0"/>
          <w:szCs w:val="20"/>
        </w:rPr>
      </w:pPr>
      <w:r w:rsidRPr="007C6E3C">
        <w:rPr>
          <w:rFonts w:ascii="Times New Roman" w:hAnsi="Times New Roman"/>
          <w:position w:val="0"/>
          <w:sz w:val="22"/>
          <w:szCs w:val="22"/>
        </w:rPr>
        <w:t xml:space="preserve">                                                                                            </w:t>
      </w:r>
      <w:r w:rsidRPr="00653C5B">
        <w:rPr>
          <w:rFonts w:ascii="Times New Roman" w:hAnsi="Times New Roman"/>
          <w:i/>
          <w:position w:val="0"/>
          <w:sz w:val="20"/>
          <w:szCs w:val="20"/>
        </w:rPr>
        <w:t xml:space="preserve">…………………, </w:t>
      </w:r>
      <w:proofErr w:type="spellStart"/>
      <w:r w:rsidRPr="00653C5B">
        <w:rPr>
          <w:rFonts w:ascii="Times New Roman" w:hAnsi="Times New Roman"/>
          <w:i/>
          <w:position w:val="0"/>
          <w:sz w:val="20"/>
          <w:szCs w:val="20"/>
        </w:rPr>
        <w:t>ngày</w:t>
      </w:r>
      <w:proofErr w:type="spellEnd"/>
      <w:r w:rsidRPr="00653C5B">
        <w:rPr>
          <w:rFonts w:ascii="Times New Roman" w:hAnsi="Times New Roman"/>
          <w:i/>
          <w:position w:val="0"/>
          <w:sz w:val="20"/>
          <w:szCs w:val="20"/>
        </w:rPr>
        <w:t xml:space="preserve"> …….. </w:t>
      </w:r>
      <w:proofErr w:type="spellStart"/>
      <w:r w:rsidRPr="00653C5B">
        <w:rPr>
          <w:rFonts w:ascii="Times New Roman" w:hAnsi="Times New Roman"/>
          <w:i/>
          <w:position w:val="0"/>
          <w:sz w:val="20"/>
          <w:szCs w:val="20"/>
        </w:rPr>
        <w:t>tháng</w:t>
      </w:r>
      <w:proofErr w:type="spellEnd"/>
      <w:r w:rsidRPr="00653C5B">
        <w:rPr>
          <w:rFonts w:ascii="Times New Roman" w:hAnsi="Times New Roman"/>
          <w:i/>
          <w:position w:val="0"/>
          <w:sz w:val="20"/>
          <w:szCs w:val="20"/>
        </w:rPr>
        <w:t xml:space="preserve"> …</w:t>
      </w:r>
      <w:proofErr w:type="gramStart"/>
      <w:r w:rsidRPr="00653C5B">
        <w:rPr>
          <w:rFonts w:ascii="Times New Roman" w:hAnsi="Times New Roman"/>
          <w:i/>
          <w:position w:val="0"/>
          <w:sz w:val="20"/>
          <w:szCs w:val="20"/>
        </w:rPr>
        <w:t>…..</w:t>
      </w:r>
      <w:proofErr w:type="gramEnd"/>
      <w:r w:rsidRPr="00653C5B">
        <w:rPr>
          <w:rFonts w:ascii="Times New Roman" w:hAnsi="Times New Roman"/>
          <w:i/>
          <w:position w:val="0"/>
          <w:sz w:val="20"/>
          <w:szCs w:val="20"/>
        </w:rPr>
        <w:t xml:space="preserve"> </w:t>
      </w:r>
      <w:proofErr w:type="spellStart"/>
      <w:r w:rsidRPr="00653C5B">
        <w:rPr>
          <w:rFonts w:ascii="Times New Roman" w:hAnsi="Times New Roman"/>
          <w:i/>
          <w:position w:val="0"/>
          <w:sz w:val="20"/>
          <w:szCs w:val="20"/>
        </w:rPr>
        <w:t>năm</w:t>
      </w:r>
      <w:proofErr w:type="spellEnd"/>
      <w:r w:rsidRPr="00653C5B">
        <w:rPr>
          <w:rFonts w:ascii="Times New Roman" w:hAnsi="Times New Roman"/>
          <w:i/>
          <w:position w:val="0"/>
          <w:sz w:val="20"/>
          <w:szCs w:val="20"/>
        </w:rPr>
        <w:t xml:space="preserve"> ……</w:t>
      </w:r>
    </w:p>
    <w:p w14:paraId="085F95A8" w14:textId="77777777" w:rsidR="007C6E3C" w:rsidRPr="00653C5B" w:rsidRDefault="007C6E3C" w:rsidP="002C40A1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0"/>
          <w:szCs w:val="20"/>
        </w:rPr>
      </w:pPr>
      <w:r w:rsidRPr="00653C5B">
        <w:rPr>
          <w:rFonts w:ascii="Times New Roman" w:hAnsi="Times New Roman"/>
          <w:i/>
          <w:position w:val="0"/>
          <w:sz w:val="20"/>
          <w:szCs w:val="20"/>
        </w:rPr>
        <w:t xml:space="preserve">                                                                                                    Date             Month             Year</w:t>
      </w:r>
    </w:p>
    <w:p w14:paraId="55FD1330" w14:textId="77777777" w:rsidR="007C6E3C" w:rsidRPr="00653C5B" w:rsidRDefault="007C6E3C" w:rsidP="007C6E3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</w:rPr>
      </w:pPr>
      <w:r w:rsidRPr="00653C5B">
        <w:rPr>
          <w:rFonts w:ascii="Times New Roman" w:hAnsi="Times New Roman"/>
          <w:b/>
          <w:position w:val="0"/>
        </w:rPr>
        <w:t xml:space="preserve">BIÊN BẢN </w:t>
      </w:r>
    </w:p>
    <w:p w14:paraId="68D60B60" w14:textId="77777777" w:rsidR="007C6E3C" w:rsidRPr="00653C5B" w:rsidRDefault="007C6E3C" w:rsidP="007C6E3C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b/>
          <w:position w:val="0"/>
        </w:rPr>
      </w:pPr>
      <w:r w:rsidRPr="00653C5B">
        <w:rPr>
          <w:rFonts w:ascii="Times New Roman" w:hAnsi="Times New Roman"/>
          <w:b/>
          <w:position w:val="0"/>
        </w:rPr>
        <w:t>GIÁM SÁT XỬ LÝ VẬT THỂ THUỘC DIỆN KIỂM DỊCH THỰC VẬT</w:t>
      </w:r>
    </w:p>
    <w:p w14:paraId="767F5423" w14:textId="77777777" w:rsidR="007C6E3C" w:rsidRPr="007C6E3C" w:rsidRDefault="007C6E3C" w:rsidP="007C6E3C">
      <w:pPr>
        <w:keepNext/>
        <w:suppressAutoHyphens w:val="0"/>
        <w:spacing w:after="60" w:line="360" w:lineRule="auto"/>
        <w:ind w:leftChars="0" w:left="0" w:firstLineChars="0" w:firstLine="0"/>
        <w:jc w:val="center"/>
        <w:textDirection w:val="lrTb"/>
        <w:textAlignment w:val="auto"/>
        <w:rPr>
          <w:rFonts w:ascii="Times New Roman" w:hAnsi="Times New Roman"/>
          <w:i/>
          <w:position w:val="0"/>
          <w:sz w:val="30"/>
          <w:szCs w:val="30"/>
        </w:rPr>
      </w:pPr>
      <w:r w:rsidRPr="00653C5B">
        <w:rPr>
          <w:rFonts w:ascii="Times New Roman" w:hAnsi="Times New Roman"/>
          <w:b/>
          <w:bCs/>
          <w:i/>
          <w:position w:val="0"/>
        </w:rPr>
        <w:t>Record of supervision of Plant Quarantine Material Treatment</w:t>
      </w:r>
    </w:p>
    <w:p w14:paraId="0DCBC2FF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Tôi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proofErr w:type="gramStart"/>
      <w:r w:rsidRPr="007C6E3C">
        <w:rPr>
          <w:rFonts w:ascii="Times New Roman" w:hAnsi="Times New Roman"/>
          <w:position w:val="0"/>
          <w:sz w:val="22"/>
          <w:szCs w:val="22"/>
        </w:rPr>
        <w:t>là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:</w:t>
      </w:r>
      <w:proofErr w:type="gramEnd"/>
      <w:r w:rsidRPr="007C6E3C">
        <w:rPr>
          <w:rFonts w:ascii="Times New Roman" w:hAnsi="Times New Roman"/>
          <w:position w:val="0"/>
          <w:sz w:val="22"/>
          <w:szCs w:val="22"/>
        </w:rPr>
        <w:tab/>
        <w:t xml:space="preserve">,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cán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bộ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cơ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quan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Kiểm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dịch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thực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vật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</w:p>
    <w:p w14:paraId="5D0462EA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 xml:space="preserve">I am:                                                                                                                             Plant </w:t>
      </w:r>
      <w:proofErr w:type="spellStart"/>
      <w:r w:rsidRPr="007C6E3C">
        <w:rPr>
          <w:rFonts w:ascii="Times New Roman" w:hAnsi="Times New Roman"/>
          <w:i/>
          <w:position w:val="0"/>
          <w:sz w:val="21"/>
          <w:szCs w:val="21"/>
        </w:rPr>
        <w:t>Quanrantine</w:t>
      </w:r>
      <w:proofErr w:type="spellEnd"/>
      <w:r w:rsidRPr="007C6E3C">
        <w:rPr>
          <w:rFonts w:ascii="Times New Roman" w:hAnsi="Times New Roman"/>
          <w:i/>
          <w:position w:val="0"/>
          <w:sz w:val="21"/>
          <w:szCs w:val="21"/>
        </w:rPr>
        <w:t xml:space="preserve"> Officer</w:t>
      </w:r>
    </w:p>
    <w:p w14:paraId="0C538048" w14:textId="77777777" w:rsidR="007C6E3C" w:rsidRPr="007C6E3C" w:rsidRDefault="007C6E3C" w:rsidP="00653C5B">
      <w:pPr>
        <w:tabs>
          <w:tab w:val="left" w:leader="dot" w:pos="5760"/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Với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sự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có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mặt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của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Ông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,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Bà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Đại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diện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7A6CF264" w14:textId="77777777" w:rsidR="007C6E3C" w:rsidRPr="007C6E3C" w:rsidRDefault="007C6E3C" w:rsidP="00653C5B">
      <w:pPr>
        <w:tabs>
          <w:tab w:val="left" w:pos="5760"/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 xml:space="preserve">With the presence of </w:t>
      </w:r>
      <w:proofErr w:type="spellStart"/>
      <w:r w:rsidRPr="007C6E3C">
        <w:rPr>
          <w:rFonts w:ascii="Times New Roman" w:hAnsi="Times New Roman"/>
          <w:i/>
          <w:position w:val="0"/>
          <w:sz w:val="21"/>
          <w:szCs w:val="21"/>
        </w:rPr>
        <w:t>Mr</w:t>
      </w:r>
      <w:proofErr w:type="spellEnd"/>
      <w:r w:rsidRPr="007C6E3C">
        <w:rPr>
          <w:rFonts w:ascii="Times New Roman" w:hAnsi="Times New Roman"/>
          <w:i/>
          <w:position w:val="0"/>
          <w:sz w:val="21"/>
          <w:szCs w:val="21"/>
        </w:rPr>
        <w:t>/</w:t>
      </w:r>
      <w:proofErr w:type="spellStart"/>
      <w:r w:rsidRPr="007C6E3C">
        <w:rPr>
          <w:rFonts w:ascii="Times New Roman" w:hAnsi="Times New Roman"/>
          <w:i/>
          <w:position w:val="0"/>
          <w:sz w:val="21"/>
          <w:szCs w:val="21"/>
        </w:rPr>
        <w:t>Mrs</w:t>
      </w:r>
      <w:proofErr w:type="spellEnd"/>
      <w:r w:rsidRPr="007C6E3C">
        <w:rPr>
          <w:rFonts w:ascii="Times New Roman" w:hAnsi="Times New Roman"/>
          <w:i/>
          <w:position w:val="0"/>
          <w:sz w:val="21"/>
          <w:szCs w:val="21"/>
        </w:rPr>
        <w:t>:</w:t>
      </w:r>
      <w:r w:rsidRPr="007C6E3C">
        <w:rPr>
          <w:rFonts w:ascii="Times New Roman" w:hAnsi="Times New Roman"/>
          <w:i/>
          <w:position w:val="0"/>
          <w:sz w:val="21"/>
          <w:szCs w:val="21"/>
        </w:rPr>
        <w:tab/>
        <w:t>Representative:</w:t>
      </w:r>
    </w:p>
    <w:p w14:paraId="409BD4EC" w14:textId="77777777" w:rsidR="007C6E3C" w:rsidRPr="007C6E3C" w:rsidRDefault="007C6E3C" w:rsidP="00653C5B">
      <w:pPr>
        <w:tabs>
          <w:tab w:val="left" w:leader="dot" w:pos="5760"/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và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sự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có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mặt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của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Ông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,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Bà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Đại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diện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35443F78" w14:textId="77777777" w:rsidR="007C6E3C" w:rsidRPr="007C6E3C" w:rsidRDefault="007C6E3C" w:rsidP="00653C5B">
      <w:pPr>
        <w:tabs>
          <w:tab w:val="left" w:pos="5760"/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 xml:space="preserve">With the presence of </w:t>
      </w:r>
      <w:proofErr w:type="spellStart"/>
      <w:r w:rsidRPr="007C6E3C">
        <w:rPr>
          <w:rFonts w:ascii="Times New Roman" w:hAnsi="Times New Roman"/>
          <w:i/>
          <w:position w:val="0"/>
          <w:sz w:val="21"/>
          <w:szCs w:val="21"/>
        </w:rPr>
        <w:t>Mr</w:t>
      </w:r>
      <w:proofErr w:type="spellEnd"/>
      <w:r w:rsidRPr="007C6E3C">
        <w:rPr>
          <w:rFonts w:ascii="Times New Roman" w:hAnsi="Times New Roman"/>
          <w:i/>
          <w:position w:val="0"/>
          <w:sz w:val="21"/>
          <w:szCs w:val="21"/>
        </w:rPr>
        <w:t>/</w:t>
      </w:r>
      <w:proofErr w:type="spellStart"/>
      <w:r w:rsidRPr="007C6E3C">
        <w:rPr>
          <w:rFonts w:ascii="Times New Roman" w:hAnsi="Times New Roman"/>
          <w:i/>
          <w:position w:val="0"/>
          <w:sz w:val="21"/>
          <w:szCs w:val="21"/>
        </w:rPr>
        <w:t>Mrs</w:t>
      </w:r>
      <w:proofErr w:type="spellEnd"/>
      <w:r w:rsidRPr="007C6E3C">
        <w:rPr>
          <w:rFonts w:ascii="Times New Roman" w:hAnsi="Times New Roman"/>
          <w:i/>
          <w:position w:val="0"/>
          <w:sz w:val="21"/>
          <w:szCs w:val="21"/>
        </w:rPr>
        <w:t>:</w:t>
      </w:r>
      <w:r w:rsidRPr="007C6E3C">
        <w:rPr>
          <w:rFonts w:ascii="Times New Roman" w:hAnsi="Times New Roman"/>
          <w:i/>
          <w:position w:val="0"/>
          <w:sz w:val="21"/>
          <w:szCs w:val="21"/>
        </w:rPr>
        <w:tab/>
        <w:t>Representative:</w:t>
      </w:r>
    </w:p>
    <w:p w14:paraId="1643C15A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position w:val="0"/>
          <w:sz w:val="22"/>
          <w:szCs w:val="22"/>
        </w:rPr>
        <w:t xml:space="preserve">Đã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tiến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hành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giám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sát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việc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proofErr w:type="gram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:</w:t>
      </w:r>
      <w:proofErr w:type="gramEnd"/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405D5C9B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Has supervised the following treatment:</w:t>
      </w:r>
    </w:p>
    <w:p w14:paraId="58B68804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>1/</w:t>
      </w:r>
      <w:r w:rsidRPr="007C6E3C">
        <w:rPr>
          <w:rFonts w:ascii="Times New Roman" w:hAnsi="Times New Roman"/>
          <w:position w:val="0"/>
          <w:sz w:val="22"/>
          <w:szCs w:val="22"/>
        </w:rPr>
        <w:t xml:space="preserve"> Lô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vật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thể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(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tên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vật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thể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):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6D8CD5E5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Name of regulated article:</w:t>
      </w:r>
    </w:p>
    <w:p w14:paraId="4EF6A73B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26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2"/>
          <w:szCs w:val="22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- </w:t>
      </w:r>
      <w:proofErr w:type="spellStart"/>
      <w:r w:rsidRPr="007C6E3C">
        <w:rPr>
          <w:rFonts w:ascii="Times New Roman" w:hAnsi="Times New Roman"/>
          <w:i/>
          <w:position w:val="0"/>
          <w:sz w:val="22"/>
          <w:szCs w:val="22"/>
        </w:rPr>
        <w:t>Số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lượng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,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khối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lượng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(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hoặc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dung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lượng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)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và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ký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mã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hiệu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i/>
          <w:position w:val="0"/>
          <w:sz w:val="22"/>
          <w:szCs w:val="22"/>
        </w:rPr>
        <w:tab/>
      </w:r>
    </w:p>
    <w:p w14:paraId="677A51C8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32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  </w:t>
      </w:r>
      <w:r w:rsidRPr="007C6E3C">
        <w:rPr>
          <w:rFonts w:ascii="Times New Roman" w:hAnsi="Times New Roman"/>
          <w:i/>
          <w:position w:val="0"/>
          <w:sz w:val="21"/>
          <w:szCs w:val="21"/>
        </w:rPr>
        <w:t>Quantity, weight, (or capacity) and distinguishing marks:</w:t>
      </w:r>
    </w:p>
    <w:p w14:paraId="5AA04D35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25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2"/>
          <w:szCs w:val="22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-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Xuất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xứ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i/>
          <w:position w:val="0"/>
          <w:sz w:val="22"/>
          <w:szCs w:val="22"/>
        </w:rPr>
        <w:tab/>
      </w:r>
    </w:p>
    <w:p w14:paraId="52BEC524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32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  </w:t>
      </w:r>
      <w:r w:rsidRPr="007C6E3C">
        <w:rPr>
          <w:rFonts w:ascii="Times New Roman" w:hAnsi="Times New Roman"/>
          <w:i/>
          <w:position w:val="0"/>
          <w:sz w:val="21"/>
          <w:szCs w:val="21"/>
        </w:rPr>
        <w:t>Place of origin:</w:t>
      </w:r>
    </w:p>
    <w:p w14:paraId="7B9DDC94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26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2"/>
          <w:szCs w:val="22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-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Địa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chỉ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người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gửi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i/>
          <w:position w:val="0"/>
          <w:sz w:val="22"/>
          <w:szCs w:val="22"/>
        </w:rPr>
        <w:tab/>
      </w:r>
    </w:p>
    <w:p w14:paraId="7224062F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32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 xml:space="preserve">  Declared address of exporter:</w:t>
      </w:r>
    </w:p>
    <w:p w14:paraId="6B0E32FB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26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2"/>
          <w:szCs w:val="22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-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Địa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chỉ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người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nhận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i/>
          <w:position w:val="0"/>
          <w:sz w:val="22"/>
          <w:szCs w:val="22"/>
        </w:rPr>
        <w:tab/>
      </w:r>
    </w:p>
    <w:p w14:paraId="1AC6B568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32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  </w:t>
      </w:r>
      <w:r w:rsidRPr="007C6E3C">
        <w:rPr>
          <w:rFonts w:ascii="Times New Roman" w:hAnsi="Times New Roman"/>
          <w:i/>
          <w:position w:val="0"/>
          <w:sz w:val="21"/>
          <w:szCs w:val="21"/>
        </w:rPr>
        <w:t>Declared address of consignee:</w:t>
      </w:r>
    </w:p>
    <w:p w14:paraId="542A11C0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26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2"/>
          <w:szCs w:val="22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-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Hợp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đồng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, LC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số</w:t>
      </w:r>
      <w:proofErr w:type="spellEnd"/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: ......................................................................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Ngày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i/>
          <w:position w:val="0"/>
          <w:sz w:val="22"/>
          <w:szCs w:val="22"/>
        </w:rPr>
        <w:tab/>
      </w:r>
    </w:p>
    <w:p w14:paraId="6CF7CAB7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32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 xml:space="preserve">  Contract, LC number:                                                                      Date:</w:t>
      </w:r>
    </w:p>
    <w:p w14:paraId="7928B1C2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26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2"/>
          <w:szCs w:val="22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 xml:space="preserve">-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Phương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tiện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chuyên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chở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i/>
          <w:position w:val="0"/>
          <w:sz w:val="22"/>
          <w:szCs w:val="22"/>
        </w:rPr>
        <w:t>...........................................................</w:t>
      </w:r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Số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vận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đơn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i/>
          <w:position w:val="0"/>
          <w:sz w:val="22"/>
          <w:szCs w:val="22"/>
        </w:rPr>
        <w:tab/>
      </w:r>
    </w:p>
    <w:p w14:paraId="2938533E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432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 xml:space="preserve">  </w:t>
      </w:r>
      <w:r w:rsidRPr="007C6E3C">
        <w:rPr>
          <w:rFonts w:ascii="Times New Roman" w:hAnsi="Times New Roman"/>
          <w:i/>
          <w:position w:val="0"/>
          <w:sz w:val="21"/>
          <w:szCs w:val="21"/>
        </w:rPr>
        <w:t>Means of conveyance:                                                                      Bill of lading number:</w:t>
      </w:r>
    </w:p>
    <w:p w14:paraId="70DE3D6C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>2/</w:t>
      </w:r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Tổ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chức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thực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hiện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18E75884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Name of treatment service provider:</w:t>
      </w:r>
    </w:p>
    <w:p w14:paraId="7E3B723A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>3/</w:t>
      </w:r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Mục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đích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,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yêu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cầu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499A16B4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Aim, requirement of treatment:</w:t>
      </w:r>
    </w:p>
    <w:p w14:paraId="3765C624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 xml:space="preserve">4/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Địa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điểm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566F293F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Place of treatment:</w:t>
      </w:r>
    </w:p>
    <w:p w14:paraId="018E2B62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 xml:space="preserve">5/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Biện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pháp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46230BBE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Treatment method:</w:t>
      </w:r>
    </w:p>
    <w:p w14:paraId="49865A41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>6</w:t>
      </w:r>
      <w:r w:rsidRPr="007C6E3C">
        <w:rPr>
          <w:rFonts w:ascii="Times New Roman" w:hAnsi="Times New Roman"/>
          <w:position w:val="0"/>
          <w:sz w:val="22"/>
          <w:szCs w:val="22"/>
        </w:rPr>
        <w:t xml:space="preserve">/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Thời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gian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424159F0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Duration of treatment:</w:t>
      </w:r>
    </w:p>
    <w:p w14:paraId="60241C5C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 xml:space="preserve">7/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Những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sai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sót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đã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phát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hiện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trong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quá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trình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6460DCE5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Mistakes have been discovered during treatment:</w:t>
      </w:r>
    </w:p>
    <w:p w14:paraId="73073779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position w:val="0"/>
          <w:sz w:val="22"/>
          <w:szCs w:val="22"/>
        </w:rPr>
      </w:pPr>
      <w:r w:rsidRPr="007C6E3C">
        <w:rPr>
          <w:rFonts w:ascii="Times New Roman" w:hAnsi="Times New Roman"/>
          <w:b/>
          <w:position w:val="0"/>
          <w:sz w:val="22"/>
          <w:szCs w:val="22"/>
        </w:rPr>
        <w:t>8</w:t>
      </w:r>
      <w:r w:rsidRPr="007C6E3C">
        <w:rPr>
          <w:rFonts w:ascii="Times New Roman" w:hAnsi="Times New Roman"/>
          <w:position w:val="0"/>
          <w:sz w:val="22"/>
          <w:szCs w:val="22"/>
        </w:rPr>
        <w:t xml:space="preserve">/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Kết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quả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giám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sát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xử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 </w:t>
      </w:r>
      <w:proofErr w:type="spellStart"/>
      <w:r w:rsidRPr="007C6E3C">
        <w:rPr>
          <w:rFonts w:ascii="Times New Roman" w:hAnsi="Times New Roman"/>
          <w:position w:val="0"/>
          <w:sz w:val="22"/>
          <w:szCs w:val="22"/>
        </w:rPr>
        <w:t>lý</w:t>
      </w:r>
      <w:proofErr w:type="spellEnd"/>
      <w:r w:rsidRPr="007C6E3C">
        <w:rPr>
          <w:rFonts w:ascii="Times New Roman" w:hAnsi="Times New Roman"/>
          <w:position w:val="0"/>
          <w:sz w:val="22"/>
          <w:szCs w:val="22"/>
        </w:rPr>
        <w:t xml:space="preserve">: </w:t>
      </w:r>
      <w:r w:rsidRPr="007C6E3C">
        <w:rPr>
          <w:rFonts w:ascii="Times New Roman" w:hAnsi="Times New Roman"/>
          <w:position w:val="0"/>
          <w:sz w:val="22"/>
          <w:szCs w:val="22"/>
        </w:rPr>
        <w:tab/>
      </w:r>
    </w:p>
    <w:p w14:paraId="76E80794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1"/>
          <w:szCs w:val="21"/>
        </w:rPr>
      </w:pPr>
      <w:r w:rsidRPr="007C6E3C">
        <w:rPr>
          <w:rFonts w:ascii="Times New Roman" w:hAnsi="Times New Roman"/>
          <w:i/>
          <w:position w:val="0"/>
          <w:sz w:val="21"/>
          <w:szCs w:val="21"/>
        </w:rPr>
        <w:t>Result of treatment supervision:</w:t>
      </w:r>
    </w:p>
    <w:p w14:paraId="3E77A4E3" w14:textId="77777777" w:rsidR="007C6E3C" w:rsidRPr="007C6E3C" w:rsidRDefault="007C6E3C" w:rsidP="00653C5B">
      <w:pPr>
        <w:tabs>
          <w:tab w:val="right" w:leader="dot" w:pos="10120"/>
        </w:tabs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i/>
          <w:position w:val="0"/>
          <w:sz w:val="22"/>
          <w:szCs w:val="22"/>
        </w:rPr>
      </w:pPr>
      <w:r w:rsidRPr="007C6E3C">
        <w:rPr>
          <w:rFonts w:ascii="Times New Roman" w:hAnsi="Times New Roman"/>
          <w:i/>
          <w:position w:val="0"/>
          <w:sz w:val="22"/>
          <w:szCs w:val="22"/>
        </w:rPr>
        <w:tab/>
      </w:r>
    </w:p>
    <w:tbl>
      <w:tblPr>
        <w:tblW w:w="10397" w:type="dxa"/>
        <w:tblInd w:w="-499" w:type="dxa"/>
        <w:tblLook w:val="0000" w:firstRow="0" w:lastRow="0" w:firstColumn="0" w:lastColumn="0" w:noHBand="0" w:noVBand="0"/>
      </w:tblPr>
      <w:tblGrid>
        <w:gridCol w:w="3593"/>
        <w:gridCol w:w="4274"/>
        <w:gridCol w:w="2530"/>
      </w:tblGrid>
      <w:tr w:rsidR="007C6E3C" w:rsidRPr="007C6E3C" w14:paraId="02B9DBAB" w14:textId="77777777" w:rsidTr="00D63FE7">
        <w:tc>
          <w:tcPr>
            <w:tcW w:w="3593" w:type="dxa"/>
          </w:tcPr>
          <w:p w14:paraId="0EFD7681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2"/>
                <w:szCs w:val="22"/>
              </w:rPr>
            </w:pP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Chủ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vật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thể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thuộc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diện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</w:p>
          <w:p w14:paraId="2CB7E4C4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2"/>
                <w:szCs w:val="22"/>
              </w:rPr>
            </w:pP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kiểm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dịch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thực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vật</w:t>
            </w:r>
            <w:proofErr w:type="spellEnd"/>
          </w:p>
          <w:p w14:paraId="25D00BFF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Owner of </w:t>
            </w:r>
            <w:r w:rsidRPr="007C6E3C">
              <w:rPr>
                <w:rFonts w:ascii="Times New Roman" w:hAnsi="Times New Roman"/>
                <w:i/>
                <w:position w:val="0"/>
                <w:sz w:val="21"/>
                <w:szCs w:val="21"/>
              </w:rPr>
              <w:t>regulated article</w:t>
            </w:r>
          </w:p>
          <w:p w14:paraId="3968F27B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(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Ký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tên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đóng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dấu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)</w:t>
            </w:r>
          </w:p>
          <w:p w14:paraId="0A2B1F0B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(Signature, stamp)</w:t>
            </w:r>
          </w:p>
        </w:tc>
        <w:tc>
          <w:tcPr>
            <w:tcW w:w="4274" w:type="dxa"/>
          </w:tcPr>
          <w:p w14:paraId="3352B1FA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2"/>
                <w:szCs w:val="22"/>
              </w:rPr>
            </w:pP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Đại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diện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đơn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vị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xử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lý</w:t>
            </w:r>
            <w:proofErr w:type="spellEnd"/>
          </w:p>
          <w:p w14:paraId="06829A84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Representative of treatment</w:t>
            </w:r>
          </w:p>
          <w:p w14:paraId="5B6E737F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organization</w:t>
            </w:r>
          </w:p>
          <w:p w14:paraId="3751BC29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(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Ký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tên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,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đóng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dấu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)</w:t>
            </w:r>
          </w:p>
          <w:p w14:paraId="55AC2F62" w14:textId="77777777" w:rsidR="007C6E3C" w:rsidRPr="007C6E3C" w:rsidRDefault="007C6E3C" w:rsidP="00653C5B">
            <w:pPr>
              <w:tabs>
                <w:tab w:val="center" w:pos="1418"/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(Signature, stamp)</w:t>
            </w:r>
          </w:p>
        </w:tc>
        <w:tc>
          <w:tcPr>
            <w:tcW w:w="2530" w:type="dxa"/>
          </w:tcPr>
          <w:p w14:paraId="49A2AF2C" w14:textId="77777777" w:rsidR="007C6E3C" w:rsidRPr="007C6E3C" w:rsidRDefault="007C6E3C" w:rsidP="00653C5B">
            <w:pPr>
              <w:tabs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position w:val="0"/>
                <w:sz w:val="22"/>
                <w:szCs w:val="22"/>
              </w:rPr>
            </w:pP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Người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giám</w:t>
            </w:r>
            <w:proofErr w:type="spellEnd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b/>
                <w:position w:val="0"/>
                <w:sz w:val="22"/>
                <w:szCs w:val="22"/>
              </w:rPr>
              <w:t>sát</w:t>
            </w:r>
            <w:proofErr w:type="spellEnd"/>
          </w:p>
          <w:p w14:paraId="01270C65" w14:textId="77777777" w:rsidR="007C6E3C" w:rsidRPr="007C6E3C" w:rsidRDefault="007C6E3C" w:rsidP="00653C5B">
            <w:pPr>
              <w:tabs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Supervisor</w:t>
            </w:r>
          </w:p>
          <w:p w14:paraId="52133743" w14:textId="77777777" w:rsidR="007C6E3C" w:rsidRPr="007C6E3C" w:rsidRDefault="007C6E3C" w:rsidP="00653C5B">
            <w:pPr>
              <w:tabs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(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Ký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và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ghi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rõ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họ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 xml:space="preserve"> </w:t>
            </w:r>
            <w:proofErr w:type="spellStart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tên</w:t>
            </w:r>
            <w:proofErr w:type="spellEnd"/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)</w:t>
            </w:r>
          </w:p>
          <w:p w14:paraId="463BE480" w14:textId="77777777" w:rsidR="007C6E3C" w:rsidRPr="007C6E3C" w:rsidRDefault="007C6E3C" w:rsidP="00653C5B">
            <w:pPr>
              <w:tabs>
                <w:tab w:val="center" w:pos="6663"/>
                <w:tab w:val="right" w:leader="dot" w:pos="9072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position w:val="0"/>
                <w:sz w:val="22"/>
                <w:szCs w:val="22"/>
              </w:rPr>
            </w:pPr>
            <w:r w:rsidRPr="007C6E3C">
              <w:rPr>
                <w:rFonts w:ascii="Times New Roman" w:hAnsi="Times New Roman"/>
                <w:i/>
                <w:position w:val="0"/>
                <w:sz w:val="22"/>
                <w:szCs w:val="22"/>
              </w:rPr>
              <w:t>(Signature)</w:t>
            </w:r>
          </w:p>
        </w:tc>
      </w:tr>
    </w:tbl>
    <w:p w14:paraId="2F2CE871" w14:textId="77777777" w:rsidR="00653C5B" w:rsidRDefault="00653C5B" w:rsidP="007C6E3C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</w:rPr>
        <w:sectPr w:rsidR="00653C5B" w:rsidSect="00653C5B">
          <w:pgSz w:w="11907" w:h="16840"/>
          <w:pgMar w:top="1138" w:right="1138" w:bottom="1138" w:left="677" w:header="562" w:footer="562" w:gutter="0"/>
          <w:cols w:space="720"/>
          <w:docGrid w:linePitch="381"/>
        </w:sectPr>
      </w:pPr>
    </w:p>
    <w:p w14:paraId="68DE0F2B" w14:textId="77777777" w:rsidR="007C6E3C" w:rsidRPr="007C6E3C" w:rsidRDefault="007C6E3C" w:rsidP="007C6E3C">
      <w:pPr>
        <w:suppressAutoHyphens w:val="0"/>
        <w:spacing w:line="36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position w:val="0"/>
        </w:rPr>
      </w:pPr>
    </w:p>
    <w:p w14:paraId="29F8C67B" w14:textId="77777777" w:rsidR="00DE254C" w:rsidRDefault="00DE254C" w:rsidP="00653C5B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PHỤ LỤ</w:t>
      </w:r>
      <w:r w:rsidR="00AF718A">
        <w:rPr>
          <w:rFonts w:ascii="Arial" w:eastAsia="Arial" w:hAnsi="Arial" w:cs="Arial"/>
          <w:b/>
          <w:sz w:val="22"/>
          <w:szCs w:val="22"/>
        </w:rPr>
        <w:t>C D</w:t>
      </w:r>
    </w:p>
    <w:p w14:paraId="47E318B3" w14:textId="77777777" w:rsidR="00DE254C" w:rsidRDefault="006D7723" w:rsidP="00653C5B">
      <w:pPr>
        <w:spacing w:line="360" w:lineRule="auto"/>
        <w:ind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</w:t>
      </w:r>
      <w:r w:rsidR="00DE254C">
        <w:rPr>
          <w:rFonts w:ascii="Arial" w:eastAsia="Arial" w:hAnsi="Arial" w:cs="Arial"/>
          <w:i/>
          <w:sz w:val="22"/>
          <w:szCs w:val="22"/>
        </w:rPr>
        <w:t>ham</w:t>
      </w:r>
      <w:proofErr w:type="spellEnd"/>
      <w:r w:rsidR="00DE254C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DE254C">
        <w:rPr>
          <w:rFonts w:ascii="Arial" w:eastAsia="Arial" w:hAnsi="Arial" w:cs="Arial"/>
          <w:i/>
          <w:sz w:val="22"/>
          <w:szCs w:val="22"/>
        </w:rPr>
        <w:t>khảo</w:t>
      </w:r>
      <w:proofErr w:type="spellEnd"/>
      <w:r w:rsidR="00DE254C">
        <w:rPr>
          <w:rFonts w:ascii="Arial" w:eastAsia="Arial" w:hAnsi="Arial" w:cs="Arial"/>
          <w:i/>
          <w:sz w:val="22"/>
          <w:szCs w:val="22"/>
        </w:rPr>
        <w:t>)</w:t>
      </w:r>
    </w:p>
    <w:p w14:paraId="6E3777D2" w14:textId="77777777" w:rsidR="00750900" w:rsidRDefault="006D7723" w:rsidP="00653C5B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Sơ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đồ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vị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trí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cắm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quả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khối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lượng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quả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khối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lượng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toàn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buồng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xử</w:t>
      </w:r>
      <w:proofErr w:type="spellEnd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D7723">
        <w:rPr>
          <w:rFonts w:ascii="Arial" w:eastAsia="Arial" w:hAnsi="Arial" w:cs="Arial"/>
          <w:b/>
          <w:color w:val="000000"/>
          <w:sz w:val="22"/>
          <w:szCs w:val="22"/>
        </w:rPr>
        <w:t>lý</w:t>
      </w:r>
      <w:proofErr w:type="spellEnd"/>
      <w:r w:rsidR="00653C5B">
        <w:rPr>
          <w:rFonts w:ascii="Arial" w:eastAsia="Arial" w:hAnsi="Arial" w:cs="Arial"/>
          <w:sz w:val="22"/>
          <w:szCs w:val="22"/>
        </w:rPr>
        <w:tab/>
      </w:r>
      <w:r w:rsidR="00653C5B">
        <w:rPr>
          <w:rFonts w:ascii="Arial" w:eastAsia="Arial" w:hAnsi="Arial" w:cs="Arial"/>
          <w:sz w:val="22"/>
          <w:szCs w:val="22"/>
        </w:rPr>
        <w:tab/>
      </w:r>
      <w:r w:rsidR="00653C5B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5A2EA1DE" wp14:editId="4A04B842">
            <wp:extent cx="9248775" cy="5045225"/>
            <wp:effectExtent l="0" t="0" r="0" b="3175"/>
            <wp:docPr id="1220" name="Picture 1220" descr="C:\Users\pc\Pictures\Screenshots\Screenshot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Pictures\Screenshots\Screenshot (10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0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CA999" w14:textId="77777777" w:rsidR="00653C5B" w:rsidRDefault="00653C5B" w:rsidP="00653C5B">
      <w:pPr>
        <w:tabs>
          <w:tab w:val="left" w:pos="1708"/>
        </w:tabs>
        <w:ind w:hanging="2"/>
        <w:rPr>
          <w:rFonts w:ascii="Arial" w:eastAsia="Arial" w:hAnsi="Arial" w:cs="Arial"/>
          <w:sz w:val="22"/>
          <w:szCs w:val="22"/>
        </w:rPr>
      </w:pPr>
    </w:p>
    <w:p w14:paraId="58034B97" w14:textId="77777777" w:rsidR="00653C5B" w:rsidRDefault="00653C5B" w:rsidP="00653C5B">
      <w:pPr>
        <w:tabs>
          <w:tab w:val="left" w:pos="1708"/>
        </w:tabs>
        <w:ind w:hanging="2"/>
        <w:rPr>
          <w:rFonts w:ascii="Arial" w:eastAsia="Arial" w:hAnsi="Arial" w:cs="Arial"/>
          <w:sz w:val="22"/>
          <w:szCs w:val="22"/>
        </w:rPr>
      </w:pPr>
    </w:p>
    <w:p w14:paraId="1177C71C" w14:textId="77777777" w:rsidR="00653C5B" w:rsidRDefault="00653C5B" w:rsidP="00653C5B">
      <w:pPr>
        <w:tabs>
          <w:tab w:val="left" w:pos="1708"/>
        </w:tabs>
        <w:ind w:hanging="2"/>
        <w:rPr>
          <w:rFonts w:ascii="Arial" w:eastAsia="Arial" w:hAnsi="Arial" w:cs="Arial"/>
          <w:b/>
          <w:sz w:val="24"/>
          <w:szCs w:val="24"/>
        </w:rPr>
      </w:pPr>
    </w:p>
    <w:p w14:paraId="3B1E3C30" w14:textId="77777777" w:rsidR="00AF718A" w:rsidRDefault="00AF718A" w:rsidP="00653C5B">
      <w:pPr>
        <w:spacing w:line="360" w:lineRule="auto"/>
        <w:ind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PHỤ LỤC E</w:t>
      </w:r>
    </w:p>
    <w:p w14:paraId="11F7CE10" w14:textId="77777777" w:rsidR="00AF718A" w:rsidRDefault="006D7723" w:rsidP="00653C5B">
      <w:pPr>
        <w:spacing w:line="360" w:lineRule="auto"/>
        <w:ind w:hanging="2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</w:t>
      </w:r>
      <w:r w:rsidR="00AF718A">
        <w:rPr>
          <w:rFonts w:ascii="Arial" w:eastAsia="Arial" w:hAnsi="Arial" w:cs="Arial"/>
          <w:i/>
          <w:sz w:val="22"/>
          <w:szCs w:val="22"/>
        </w:rPr>
        <w:t>ham</w:t>
      </w:r>
      <w:proofErr w:type="spellEnd"/>
      <w:r w:rsidR="00AF718A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="00AF718A">
        <w:rPr>
          <w:rFonts w:ascii="Arial" w:eastAsia="Arial" w:hAnsi="Arial" w:cs="Arial"/>
          <w:i/>
          <w:sz w:val="22"/>
          <w:szCs w:val="22"/>
        </w:rPr>
        <w:t>khảo</w:t>
      </w:r>
      <w:proofErr w:type="spellEnd"/>
      <w:r w:rsidR="00AF718A">
        <w:rPr>
          <w:rFonts w:ascii="Arial" w:eastAsia="Arial" w:hAnsi="Arial" w:cs="Arial"/>
          <w:i/>
          <w:sz w:val="22"/>
          <w:szCs w:val="22"/>
        </w:rPr>
        <w:t>)</w:t>
      </w:r>
    </w:p>
    <w:p w14:paraId="6AA9005F" w14:textId="77777777" w:rsidR="00AF718A" w:rsidRPr="006D7723" w:rsidRDefault="00750900" w:rsidP="00653C5B">
      <w:pPr>
        <w:spacing w:line="36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Sơ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đồ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điểm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lạnh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đã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được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cán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bộ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kiểm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dịch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kiểm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tra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xác</w:t>
      </w:r>
      <w:proofErr w:type="spellEnd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750900">
        <w:rPr>
          <w:rFonts w:ascii="Arial" w:eastAsia="Arial" w:hAnsi="Arial" w:cs="Arial"/>
          <w:b/>
          <w:color w:val="000000"/>
          <w:sz w:val="22"/>
          <w:szCs w:val="22"/>
        </w:rPr>
        <w:t>nhận</w:t>
      </w:r>
      <w:proofErr w:type="spellEnd"/>
    </w:p>
    <w:p w14:paraId="70801E11" w14:textId="77777777" w:rsidR="00750900" w:rsidRDefault="00750900" w:rsidP="00750900">
      <w:pPr>
        <w:keepNext/>
        <w:spacing w:line="360" w:lineRule="auto"/>
        <w:ind w:hanging="2"/>
        <w:rPr>
          <w:rFonts w:ascii="Arial" w:eastAsia="Arial" w:hAnsi="Arial" w:cs="Arial"/>
          <w:b/>
          <w:sz w:val="24"/>
          <w:szCs w:val="24"/>
        </w:rPr>
        <w:sectPr w:rsidR="00750900" w:rsidSect="00AF718A">
          <w:pgSz w:w="16840" w:h="11907" w:orient="landscape"/>
          <w:pgMar w:top="680" w:right="1134" w:bottom="1134" w:left="1134" w:header="567" w:footer="567" w:gutter="0"/>
          <w:cols w:space="720"/>
          <w:docGrid w:linePitch="381"/>
        </w:sect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21DAA6C" wp14:editId="371FC109">
            <wp:extent cx="9553575" cy="4933950"/>
            <wp:effectExtent l="0" t="0" r="9525" b="0"/>
            <wp:docPr id="1198" name="Picture 1198" descr="C:\Users\pc\Desktop\SO DO TEST MAY XOA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O DO TEST MAY XOAI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8" r="1648"/>
                    <a:stretch/>
                  </pic:blipFill>
                  <pic:spPr bwMode="auto">
                    <a:xfrm>
                      <a:off x="0" y="0"/>
                      <a:ext cx="95535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E5F0B" w14:textId="77777777" w:rsidR="00DC11F4" w:rsidRDefault="00CD5063" w:rsidP="00B2225B">
      <w:pPr>
        <w:keepNext/>
        <w:spacing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lastRenderedPageBreak/>
        <w:t>Thư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mục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tài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liệu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tham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khảo</w:t>
      </w:r>
      <w:proofErr w:type="spellEnd"/>
    </w:p>
    <w:p w14:paraId="0861265B" w14:textId="77777777" w:rsidR="00DC11F4" w:rsidRDefault="00DC11F4" w:rsidP="00B2225B">
      <w:pPr>
        <w:keepNext/>
        <w:spacing w:line="36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14:paraId="12092031" w14:textId="77777777" w:rsidR="00DC11F4" w:rsidRDefault="00DC11F4" w:rsidP="00B2225B">
      <w:pPr>
        <w:ind w:left="0" w:hanging="3"/>
        <w:jc w:val="both"/>
      </w:pPr>
    </w:p>
    <w:p w14:paraId="0324B4F2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(IPPC),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SPS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pháp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sinh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toàn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phẩm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động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23E63C8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tế</w:t>
      </w:r>
      <w:proofErr w:type="spellEnd"/>
    </w:p>
    <w:p w14:paraId="1E86CE85" w14:textId="77777777" w:rsidR="00DC11F4" w:rsidRDefault="00CD5063" w:rsidP="000D620D">
      <w:pPr>
        <w:pBdr>
          <w:top w:val="nil"/>
          <w:left w:val="nil"/>
          <w:bottom w:val="nil"/>
          <w:right w:val="nil"/>
          <w:between w:val="nil"/>
        </w:pBdr>
        <w:tabs>
          <w:tab w:val="left" w:pos="10980"/>
        </w:tabs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+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Bản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trắng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đỏ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19/01/2017),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xoài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Chu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21/8/2015)</w:t>
      </w:r>
    </w:p>
    <w:p w14:paraId="34AD8D26" w14:textId="77777777" w:rsidR="00DC11F4" w:rsidRDefault="00CD5063" w:rsidP="000D620D">
      <w:pPr>
        <w:pBdr>
          <w:top w:val="nil"/>
          <w:left w:val="nil"/>
          <w:bottom w:val="nil"/>
          <w:right w:val="nil"/>
          <w:between w:val="nil"/>
        </w:pBdr>
        <w:tabs>
          <w:tab w:val="left" w:pos="10980"/>
        </w:tabs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+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Hàn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trắng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29/10/2010),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đỏ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LĐ1,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xoài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Hàn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10CB390" w14:textId="77777777" w:rsidR="00DC11F4" w:rsidRDefault="00CD5063" w:rsidP="000D620D">
      <w:pPr>
        <w:pBdr>
          <w:top w:val="nil"/>
          <w:left w:val="nil"/>
          <w:bottom w:val="nil"/>
          <w:right w:val="nil"/>
          <w:between w:val="nil"/>
        </w:pBdr>
        <w:tabs>
          <w:tab w:val="left" w:pos="10980"/>
        </w:tabs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+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Úc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Úc</w:t>
      </w:r>
      <w:proofErr w:type="spellEnd"/>
    </w:p>
    <w:p w14:paraId="5F515D19" w14:textId="77777777" w:rsidR="00DC11F4" w:rsidRDefault="00CD5063" w:rsidP="000D620D">
      <w:pPr>
        <w:pBdr>
          <w:top w:val="nil"/>
          <w:left w:val="nil"/>
          <w:bottom w:val="nil"/>
          <w:right w:val="nil"/>
          <w:between w:val="nil"/>
        </w:pBdr>
        <w:tabs>
          <w:tab w:val="left" w:pos="10980"/>
        </w:tabs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+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New Zealand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long (24/4/2014),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xoài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(24/10/2011)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loại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sang New Zealand.</w:t>
      </w:r>
    </w:p>
    <w:p w14:paraId="4F6D745B" w14:textId="77777777" w:rsidR="00DC11F4" w:rsidRDefault="00CD5063" w:rsidP="000D620D">
      <w:pPr>
        <w:pBdr>
          <w:top w:val="nil"/>
          <w:left w:val="nil"/>
          <w:bottom w:val="nil"/>
          <w:right w:val="nil"/>
          <w:between w:val="nil"/>
        </w:pBdr>
        <w:tabs>
          <w:tab w:val="left" w:pos="10980"/>
        </w:tabs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+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giữa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Đài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thanh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ruột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trắng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Nam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Đài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Loan.</w:t>
      </w:r>
    </w:p>
    <w:p w14:paraId="3515980F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IPPC (1997),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Interational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Plant Protection Convention. FAO, Rome 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Công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ước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1997,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Tổ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chức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lương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thế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giới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, Roma).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877387D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ISMP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28:2007,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Phytosanitary treatments for regulated pests (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Xử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lý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Kiểm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dịch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thực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đối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với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dịch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hại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thuộc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diện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điều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chỉnh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>).</w:t>
      </w:r>
    </w:p>
    <w:p w14:paraId="30BEE05D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ISPM 42: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Yêu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cầu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áp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dụng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làm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pháp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</w:p>
    <w:p w14:paraId="25B2182B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ISPM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1: 2006,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Những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nguyên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tắc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KDTV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liên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đến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thương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FAO, ROME, 2006.</w:t>
      </w:r>
    </w:p>
    <w:p w14:paraId="3C55EEEE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ISPM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5: 1997,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tế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5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FAO, ROME, 1997.</w:t>
      </w:r>
    </w:p>
    <w:p w14:paraId="47BBFAF9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Luật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41/2013/QH13.</w:t>
      </w:r>
    </w:p>
    <w:p w14:paraId="11980C7C" w14:textId="77777777" w:rsidR="00DC11F4" w:rsidRPr="00256CBD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QCVN 01 - 115: 2012/BNNPTNT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14/12/2012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trưởng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triển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ban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hành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bằng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hơi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nóng</w:t>
      </w:r>
      <w:proofErr w:type="spellEnd"/>
      <w:r w:rsidR="00AD7A2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D7A27" w:rsidRPr="00256CBD">
        <w:rPr>
          <w:rFonts w:ascii="Arial" w:eastAsia="Arial" w:hAnsi="Arial" w:cs="Arial"/>
          <w:color w:val="000000"/>
          <w:sz w:val="22"/>
          <w:szCs w:val="22"/>
        </w:rPr>
        <w:t>trừ</w:t>
      </w:r>
      <w:proofErr w:type="spellEnd"/>
      <w:r w:rsidR="00AD7A27"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D7A27" w:rsidRPr="00256CBD">
        <w:rPr>
          <w:rFonts w:ascii="Arial" w:eastAsia="Arial" w:hAnsi="Arial" w:cs="Arial"/>
          <w:color w:val="000000"/>
          <w:sz w:val="22"/>
          <w:szCs w:val="22"/>
        </w:rPr>
        <w:t>ruồi</w:t>
      </w:r>
      <w:proofErr w:type="spellEnd"/>
      <w:r w:rsidR="00AD7A27"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D7A27" w:rsidRPr="00256CBD">
        <w:rPr>
          <w:rFonts w:ascii="Arial" w:eastAsia="Arial" w:hAnsi="Arial" w:cs="Arial"/>
          <w:color w:val="000000"/>
          <w:sz w:val="22"/>
          <w:szCs w:val="22"/>
        </w:rPr>
        <w:t>đục</w:t>
      </w:r>
      <w:proofErr w:type="spellEnd"/>
      <w:r w:rsidR="00AD7A27"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AD7A27" w:rsidRPr="00256CBD">
        <w:rPr>
          <w:rFonts w:ascii="Arial" w:eastAsia="Arial" w:hAnsi="Arial" w:cs="Arial"/>
          <w:color w:val="000000"/>
          <w:sz w:val="22"/>
          <w:szCs w:val="22"/>
        </w:rPr>
        <w:t>quả</w:t>
      </w:r>
      <w:proofErr w:type="spellEnd"/>
    </w:p>
    <w:p w14:paraId="1123A55A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TCVN 1-2: 2008,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Xây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dựng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Phần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nội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dung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tiêu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chuẩn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gia</w:t>
      </w:r>
      <w:proofErr w:type="spellEnd"/>
    </w:p>
    <w:p w14:paraId="1F8B18EE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TCVN 3937: 2007,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Thuật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ngữ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nghĩa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64834E2" w14:textId="77777777" w:rsidR="00DC11F4" w:rsidRPr="00256CBD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TCVN 6907:2010,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Nguyên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tắc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đối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với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bảo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áp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dụng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các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biện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pháp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trong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thương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mại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quốc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tế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B219474" w14:textId="77777777" w:rsidR="008953A8" w:rsidRPr="00256CBD" w:rsidRDefault="008953A8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49" w:right="11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TCCS 635: 2018/BVTV,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Quy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tra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 w:hint="eastAsia"/>
          <w:color w:val="000000"/>
          <w:sz w:val="22"/>
          <w:szCs w:val="22"/>
        </w:rPr>
        <w:t>đ</w:t>
      </w:r>
      <w:r w:rsidRPr="00256CBD">
        <w:rPr>
          <w:rFonts w:ascii="Arial" w:eastAsia="Arial" w:hAnsi="Arial" w:cs="Arial"/>
          <w:color w:val="000000"/>
          <w:sz w:val="22"/>
          <w:szCs w:val="22"/>
        </w:rPr>
        <w:t>ối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với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tổ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chức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hành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nghề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xử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lý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thể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thuộc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diện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 w:rsidRPr="00256CB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256CBD"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</w:p>
    <w:p w14:paraId="2248CB28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3" w:name="3znysh7" w:colFirst="0" w:colLast="0"/>
      <w:bookmarkEnd w:id="3"/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33/2014/TT-BNNPTNT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30/10/2014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trưởng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triển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tự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thủ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tục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quá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cảnh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thuộc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DA68D07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34/2018/TT-BNNPTNT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 16/11/2018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trưởng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triển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đổi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bổ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sung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điều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  <w:hyperlink r:id="rId18">
        <w:r>
          <w:rPr>
            <w:rFonts w:ascii="Arial" w:eastAsia="Arial" w:hAnsi="Arial" w:cs="Arial"/>
            <w:color w:val="000000"/>
            <w:sz w:val="22"/>
            <w:szCs w:val="22"/>
          </w:rPr>
          <w:t>33/2014/TT-BNNPTNT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30/10/2014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 </w:t>
      </w:r>
      <w:hyperlink r:id="rId19">
        <w:r>
          <w:rPr>
            <w:rFonts w:ascii="Arial" w:eastAsia="Arial" w:hAnsi="Arial" w:cs="Arial"/>
            <w:color w:val="000000"/>
            <w:sz w:val="22"/>
            <w:szCs w:val="22"/>
          </w:rPr>
          <w:t>20/2017/TT-BNNPTNT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10/11/2017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trưởng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nghiệp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phát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triển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97D3B08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tư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43/2018/TT-BNNPTNT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28/12/2018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trưởng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nghiệp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Phát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triển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thôn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quy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một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số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nội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dung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về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xuất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giống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cây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trồng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giống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nuôi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nguồn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gen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cây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trồng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thuốc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bảo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vệ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trong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Danh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mục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thuộc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phải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phân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tích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nguy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cơ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hại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trước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khi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 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nhập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khẩu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vào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Việt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Nam. </w:t>
      </w:r>
    </w:p>
    <w:p w14:paraId="344E748E" w14:textId="77777777" w:rsidR="00DC11F4" w:rsidRDefault="00CD5063" w:rsidP="000D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0" w:left="449" w:hangingChars="204" w:hanging="449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05/ 2015/TT BNNPTNT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ngày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12/02/2015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của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trưởng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Bộ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nghiệp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Phát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triển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nông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thôn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quy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định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chi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tiết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điều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trình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tự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và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thủ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tục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cấp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Giấy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chứng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nhận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hành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nghề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xử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lý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thể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thuộc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diện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kiểm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dịch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thực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vật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14:paraId="40DA2C79" w14:textId="77777777" w:rsidR="00DC11F4" w:rsidRDefault="00DC11F4" w:rsidP="00B2225B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CE90357" w14:textId="77777777" w:rsidR="00DC11F4" w:rsidRDefault="00DC11F4" w:rsidP="00B2225B">
      <w:pPr>
        <w:ind w:left="0" w:hanging="3"/>
        <w:jc w:val="both"/>
      </w:pPr>
    </w:p>
    <w:p w14:paraId="6231CADD" w14:textId="77777777" w:rsidR="00DC11F4" w:rsidRDefault="00CD5063" w:rsidP="00B2225B">
      <w:pPr>
        <w:pStyle w:val="Heading3"/>
        <w:tabs>
          <w:tab w:val="left" w:pos="9520"/>
        </w:tabs>
        <w:ind w:right="-57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B406B36" w14:textId="77777777" w:rsidR="00DC11F4" w:rsidRDefault="00CD5063" w:rsidP="00B2225B">
      <w:pPr>
        <w:ind w:left="0" w:hanging="3"/>
        <w:jc w:val="both"/>
      </w:pPr>
      <w:r>
        <w:t xml:space="preserve"> </w:t>
      </w:r>
    </w:p>
    <w:p w14:paraId="615DB1CF" w14:textId="77777777" w:rsidR="00DC11F4" w:rsidRDefault="00DC11F4" w:rsidP="00B2225B">
      <w:pPr>
        <w:ind w:left="0" w:hanging="3"/>
        <w:jc w:val="both"/>
        <w:rPr>
          <w:rFonts w:ascii="Arial" w:eastAsia="Arial" w:hAnsi="Arial" w:cs="Arial"/>
        </w:rPr>
      </w:pPr>
    </w:p>
    <w:p w14:paraId="627B3F11" w14:textId="77777777" w:rsidR="00DC11F4" w:rsidRDefault="00DC11F4" w:rsidP="00B2225B">
      <w:pPr>
        <w:ind w:left="0" w:hanging="3"/>
        <w:jc w:val="both"/>
      </w:pPr>
    </w:p>
    <w:p w14:paraId="2D2F6C75" w14:textId="77777777" w:rsidR="00DC11F4" w:rsidRDefault="00DC11F4" w:rsidP="00B2225B">
      <w:pPr>
        <w:ind w:left="0" w:hanging="3"/>
        <w:jc w:val="both"/>
      </w:pPr>
    </w:p>
    <w:p w14:paraId="0F6092F5" w14:textId="77777777" w:rsidR="00DC11F4" w:rsidRDefault="00CD5063" w:rsidP="00B2225B">
      <w:pPr>
        <w:ind w:left="0" w:hanging="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hidden="0" allowOverlap="1" wp14:anchorId="583D3AE7" wp14:editId="40099871">
                <wp:simplePos x="0" y="0"/>
                <wp:positionH relativeFrom="column">
                  <wp:posOffset>1714500</wp:posOffset>
                </wp:positionH>
                <wp:positionV relativeFrom="paragraph">
                  <wp:posOffset>103504</wp:posOffset>
                </wp:positionV>
                <wp:extent cx="2514600" cy="0"/>
                <wp:effectExtent l="0" t="4763" r="0" b="4763"/>
                <wp:wrapNone/>
                <wp:docPr id="1051" name="Straight Connector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3012E" id="Straight Connector 105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8.15pt" to="33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">
                <v:stroke joinstyle="miter"/>
              </v:line>
            </w:pict>
          </mc:Fallback>
        </mc:AlternateContent>
      </w:r>
    </w:p>
    <w:p w14:paraId="06F27B4D" w14:textId="77777777" w:rsidR="00DC11F4" w:rsidRDefault="00DC11F4" w:rsidP="00DC11F4">
      <w:pPr>
        <w:spacing w:before="240"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</w:p>
    <w:sectPr w:rsidR="00DC11F4" w:rsidSect="00DE254C">
      <w:pgSz w:w="11907" w:h="16840"/>
      <w:pgMar w:top="1134" w:right="680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A6A6" w14:textId="77777777" w:rsidR="00A023D5" w:rsidRDefault="00A023D5" w:rsidP="00B2225B">
      <w:pPr>
        <w:spacing w:line="240" w:lineRule="auto"/>
        <w:ind w:left="0" w:hanging="3"/>
      </w:pPr>
      <w:r>
        <w:separator/>
      </w:r>
    </w:p>
  </w:endnote>
  <w:endnote w:type="continuationSeparator" w:id="0">
    <w:p w14:paraId="3BFFF24F" w14:textId="77777777" w:rsidR="00A023D5" w:rsidRDefault="00A023D5" w:rsidP="00B2225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1" w:csb1="00000000"/>
  </w:font>
  <w:font w:name="VnHelveticaU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CF10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336C3">
      <w:rPr>
        <w:rFonts w:ascii="Times New Roman" w:hAnsi="Times New Roman"/>
        <w:noProof/>
        <w:color w:val="000000"/>
      </w:rPr>
      <w:t>6</w:t>
    </w:r>
    <w:r>
      <w:rPr>
        <w:rFonts w:ascii="Times New Roman" w:hAnsi="Times New Roman"/>
        <w:color w:val="000000"/>
      </w:rPr>
      <w:fldChar w:fldCharType="end"/>
    </w:r>
  </w:p>
  <w:p w14:paraId="5AF46C22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right="360" w:hanging="2"/>
      <w:rPr>
        <w:rFonts w:ascii="Times New Roman" w:hAnsi="Times New Roman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E083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336C3">
      <w:rPr>
        <w:rFonts w:ascii="Times New Roman" w:hAnsi="Times New Roman"/>
        <w:noProof/>
        <w:color w:val="000000"/>
      </w:rPr>
      <w:t>7</w:t>
    </w:r>
    <w:r>
      <w:rPr>
        <w:rFonts w:ascii="Times New Roman" w:hAnsi="Times New Roman"/>
        <w:color w:val="000000"/>
      </w:rPr>
      <w:fldChar w:fldCharType="end"/>
    </w:r>
  </w:p>
  <w:p w14:paraId="4B3BAF5F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3"/>
      <w:rPr>
        <w:rFonts w:ascii="Times New Roman" w:hAnsi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0888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right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336C3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14:paraId="40CD34DB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4293" w14:textId="77777777" w:rsidR="00A023D5" w:rsidRDefault="00A023D5" w:rsidP="00B2225B">
      <w:pPr>
        <w:spacing w:line="240" w:lineRule="auto"/>
        <w:ind w:left="0" w:hanging="3"/>
      </w:pPr>
      <w:r>
        <w:separator/>
      </w:r>
    </w:p>
  </w:footnote>
  <w:footnote w:type="continuationSeparator" w:id="0">
    <w:p w14:paraId="145D0A9C" w14:textId="77777777" w:rsidR="00A023D5" w:rsidRDefault="00A023D5" w:rsidP="00B2225B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BF79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TCCS 776: 2021/BVTV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1C19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TCCS 776: 2021/BVTV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D488" w14:textId="77777777" w:rsidR="00BB6400" w:rsidRDefault="00BB6400" w:rsidP="00B2225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5BC"/>
    <w:multiLevelType w:val="hybridMultilevel"/>
    <w:tmpl w:val="218C75E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D9116FA"/>
    <w:multiLevelType w:val="multilevel"/>
    <w:tmpl w:val="75107E10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9F2EA2"/>
    <w:multiLevelType w:val="multilevel"/>
    <w:tmpl w:val="5E0419A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707621"/>
    <w:multiLevelType w:val="hybridMultilevel"/>
    <w:tmpl w:val="5A8AB736"/>
    <w:lvl w:ilvl="0" w:tplc="04090009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ADA4498"/>
    <w:multiLevelType w:val="multilevel"/>
    <w:tmpl w:val="6B922228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B5E2C98"/>
    <w:multiLevelType w:val="multilevel"/>
    <w:tmpl w:val="DD32756E"/>
    <w:lvl w:ilvl="0">
      <w:start w:val="1"/>
      <w:numFmt w:val="decimal"/>
      <w:lvlText w:val="(%1)"/>
      <w:lvlJc w:val="left"/>
      <w:pPr>
        <w:ind w:left="7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8" w:hanging="180"/>
      </w:pPr>
      <w:rPr>
        <w:vertAlign w:val="baseline"/>
      </w:rPr>
    </w:lvl>
  </w:abstractNum>
  <w:abstractNum w:abstractNumId="6" w15:restartNumberingAfterBreak="0">
    <w:nsid w:val="21FD284F"/>
    <w:multiLevelType w:val="multilevel"/>
    <w:tmpl w:val="398ACE42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2D02D0B"/>
    <w:multiLevelType w:val="multilevel"/>
    <w:tmpl w:val="8E6A0B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4B56FBF"/>
    <w:multiLevelType w:val="multilevel"/>
    <w:tmpl w:val="7764A4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7DF4940"/>
    <w:multiLevelType w:val="multilevel"/>
    <w:tmpl w:val="AECE9B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AFD592F"/>
    <w:multiLevelType w:val="multilevel"/>
    <w:tmpl w:val="45403324"/>
    <w:lvl w:ilvl="0">
      <w:start w:val="1"/>
      <w:numFmt w:val="upperRoman"/>
      <w:lvlText w:val="%1-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FD83B69"/>
    <w:multiLevelType w:val="multilevel"/>
    <w:tmpl w:val="E9EA61F4"/>
    <w:lvl w:ilvl="0">
      <w:start w:val="1"/>
      <w:numFmt w:val="bullet"/>
      <w:lvlText w:val="❖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97F3F39"/>
    <w:multiLevelType w:val="multilevel"/>
    <w:tmpl w:val="3D16DFE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A0E40A1"/>
    <w:multiLevelType w:val="multilevel"/>
    <w:tmpl w:val="61BE3F7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DBD0F9C"/>
    <w:multiLevelType w:val="multilevel"/>
    <w:tmpl w:val="1F88109C"/>
    <w:lvl w:ilvl="0">
      <w:start w:val="1"/>
      <w:numFmt w:val="decimal"/>
      <w:lvlText w:val="[%1]"/>
      <w:lvlJc w:val="left"/>
      <w:pPr>
        <w:ind w:left="644" w:hanging="359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F430F62"/>
    <w:multiLevelType w:val="multilevel"/>
    <w:tmpl w:val="99025B88"/>
    <w:lvl w:ilvl="0">
      <w:start w:val="4"/>
      <w:numFmt w:val="bullet"/>
      <w:lvlText w:val="-"/>
      <w:lvlJc w:val="left"/>
      <w:pPr>
        <w:ind w:left="368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0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8" w:hanging="180"/>
      </w:pPr>
      <w:rPr>
        <w:vertAlign w:val="baseline"/>
      </w:rPr>
    </w:lvl>
  </w:abstractNum>
  <w:abstractNum w:abstractNumId="16" w15:restartNumberingAfterBreak="0">
    <w:nsid w:val="50E47E20"/>
    <w:multiLevelType w:val="multilevel"/>
    <w:tmpl w:val="CF849C72"/>
    <w:lvl w:ilvl="0">
      <w:start w:val="1"/>
      <w:numFmt w:val="lowerLetter"/>
      <w:lvlText w:val="(%1)"/>
      <w:lvlJc w:val="left"/>
      <w:pPr>
        <w:ind w:left="72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BCE2C17"/>
    <w:multiLevelType w:val="multilevel"/>
    <w:tmpl w:val="3FC6F950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E56590A"/>
    <w:multiLevelType w:val="multilevel"/>
    <w:tmpl w:val="68BEDDE8"/>
    <w:lvl w:ilvl="0">
      <w:start w:val="1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5AB266A"/>
    <w:multiLevelType w:val="multilevel"/>
    <w:tmpl w:val="D89452C8"/>
    <w:lvl w:ilvl="0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8984BF9"/>
    <w:multiLevelType w:val="multilevel"/>
    <w:tmpl w:val="88FEFF60"/>
    <w:lvl w:ilvl="0">
      <w:start w:val="1"/>
      <w:numFmt w:val="lowerLetter"/>
      <w:lvlText w:val="(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78DD125D"/>
    <w:multiLevelType w:val="multilevel"/>
    <w:tmpl w:val="5DC834E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AF67F9E"/>
    <w:multiLevelType w:val="multilevel"/>
    <w:tmpl w:val="4D087ECE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80102813">
    <w:abstractNumId w:val="18"/>
  </w:num>
  <w:num w:numId="2" w16cid:durableId="1493374218">
    <w:abstractNumId w:val="4"/>
  </w:num>
  <w:num w:numId="3" w16cid:durableId="1273828271">
    <w:abstractNumId w:val="14"/>
  </w:num>
  <w:num w:numId="4" w16cid:durableId="1799570515">
    <w:abstractNumId w:val="12"/>
  </w:num>
  <w:num w:numId="5" w16cid:durableId="794714120">
    <w:abstractNumId w:val="20"/>
  </w:num>
  <w:num w:numId="6" w16cid:durableId="1261257251">
    <w:abstractNumId w:val="19"/>
  </w:num>
  <w:num w:numId="7" w16cid:durableId="1379235478">
    <w:abstractNumId w:val="1"/>
  </w:num>
  <w:num w:numId="8" w16cid:durableId="292299048">
    <w:abstractNumId w:val="16"/>
  </w:num>
  <w:num w:numId="9" w16cid:durableId="2035577050">
    <w:abstractNumId w:val="7"/>
  </w:num>
  <w:num w:numId="10" w16cid:durableId="1469519493">
    <w:abstractNumId w:val="13"/>
  </w:num>
  <w:num w:numId="11" w16cid:durableId="412164039">
    <w:abstractNumId w:val="22"/>
  </w:num>
  <w:num w:numId="12" w16cid:durableId="1747722976">
    <w:abstractNumId w:val="8"/>
  </w:num>
  <w:num w:numId="13" w16cid:durableId="1644046037">
    <w:abstractNumId w:val="6"/>
  </w:num>
  <w:num w:numId="14" w16cid:durableId="685641129">
    <w:abstractNumId w:val="9"/>
  </w:num>
  <w:num w:numId="15" w16cid:durableId="1215004620">
    <w:abstractNumId w:val="17"/>
  </w:num>
  <w:num w:numId="16" w16cid:durableId="496192228">
    <w:abstractNumId w:val="2"/>
  </w:num>
  <w:num w:numId="17" w16cid:durableId="1767340324">
    <w:abstractNumId w:val="15"/>
  </w:num>
  <w:num w:numId="18" w16cid:durableId="1664043061">
    <w:abstractNumId w:val="21"/>
  </w:num>
  <w:num w:numId="19" w16cid:durableId="1160656733">
    <w:abstractNumId w:val="11"/>
  </w:num>
  <w:num w:numId="20" w16cid:durableId="782651239">
    <w:abstractNumId w:val="10"/>
  </w:num>
  <w:num w:numId="21" w16cid:durableId="2029981314">
    <w:abstractNumId w:val="5"/>
  </w:num>
  <w:num w:numId="22" w16cid:durableId="845943957">
    <w:abstractNumId w:val="3"/>
  </w:num>
  <w:num w:numId="23" w16cid:durableId="8311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F4"/>
    <w:rsid w:val="000176B4"/>
    <w:rsid w:val="00040340"/>
    <w:rsid w:val="00076975"/>
    <w:rsid w:val="000A286E"/>
    <w:rsid w:val="000B44A0"/>
    <w:rsid w:val="000C2299"/>
    <w:rsid w:val="000C4833"/>
    <w:rsid w:val="000D620D"/>
    <w:rsid w:val="00114781"/>
    <w:rsid w:val="00121426"/>
    <w:rsid w:val="00164744"/>
    <w:rsid w:val="0018330C"/>
    <w:rsid w:val="001901BA"/>
    <w:rsid w:val="00191D30"/>
    <w:rsid w:val="001D4578"/>
    <w:rsid w:val="001F1F97"/>
    <w:rsid w:val="00207945"/>
    <w:rsid w:val="00256CBD"/>
    <w:rsid w:val="0028080B"/>
    <w:rsid w:val="002A06E0"/>
    <w:rsid w:val="002B2B33"/>
    <w:rsid w:val="002C40A1"/>
    <w:rsid w:val="002D3526"/>
    <w:rsid w:val="002F361D"/>
    <w:rsid w:val="003336D6"/>
    <w:rsid w:val="003E290E"/>
    <w:rsid w:val="003F01F2"/>
    <w:rsid w:val="00442981"/>
    <w:rsid w:val="00457FF8"/>
    <w:rsid w:val="00486D70"/>
    <w:rsid w:val="004B0577"/>
    <w:rsid w:val="004B777D"/>
    <w:rsid w:val="005101DE"/>
    <w:rsid w:val="005474D5"/>
    <w:rsid w:val="00586BBC"/>
    <w:rsid w:val="0059416B"/>
    <w:rsid w:val="00615B72"/>
    <w:rsid w:val="00625235"/>
    <w:rsid w:val="00631F42"/>
    <w:rsid w:val="00653C5B"/>
    <w:rsid w:val="00664864"/>
    <w:rsid w:val="00671378"/>
    <w:rsid w:val="006D5B69"/>
    <w:rsid w:val="006D7723"/>
    <w:rsid w:val="006D7829"/>
    <w:rsid w:val="0071605D"/>
    <w:rsid w:val="00750900"/>
    <w:rsid w:val="00764063"/>
    <w:rsid w:val="007766DF"/>
    <w:rsid w:val="00795B34"/>
    <w:rsid w:val="007A51DC"/>
    <w:rsid w:val="007C6E3C"/>
    <w:rsid w:val="007D7786"/>
    <w:rsid w:val="00832F66"/>
    <w:rsid w:val="00844CEE"/>
    <w:rsid w:val="008676BB"/>
    <w:rsid w:val="008953A8"/>
    <w:rsid w:val="00897880"/>
    <w:rsid w:val="008C6D07"/>
    <w:rsid w:val="009104A9"/>
    <w:rsid w:val="00941106"/>
    <w:rsid w:val="009853F3"/>
    <w:rsid w:val="009C5711"/>
    <w:rsid w:val="009E7B99"/>
    <w:rsid w:val="00A023D5"/>
    <w:rsid w:val="00A21BB1"/>
    <w:rsid w:val="00AB10EA"/>
    <w:rsid w:val="00AD297E"/>
    <w:rsid w:val="00AD7A27"/>
    <w:rsid w:val="00AF5777"/>
    <w:rsid w:val="00AF718A"/>
    <w:rsid w:val="00B2225B"/>
    <w:rsid w:val="00B22369"/>
    <w:rsid w:val="00B53B61"/>
    <w:rsid w:val="00BA59BA"/>
    <w:rsid w:val="00BB6400"/>
    <w:rsid w:val="00C000E4"/>
    <w:rsid w:val="00C01066"/>
    <w:rsid w:val="00C17775"/>
    <w:rsid w:val="00C35CE2"/>
    <w:rsid w:val="00C6018A"/>
    <w:rsid w:val="00C770F0"/>
    <w:rsid w:val="00CA2192"/>
    <w:rsid w:val="00CD5063"/>
    <w:rsid w:val="00CD654D"/>
    <w:rsid w:val="00CD6D09"/>
    <w:rsid w:val="00D07713"/>
    <w:rsid w:val="00D15C5E"/>
    <w:rsid w:val="00D1612D"/>
    <w:rsid w:val="00D63FE7"/>
    <w:rsid w:val="00D91DC7"/>
    <w:rsid w:val="00DB1CC8"/>
    <w:rsid w:val="00DC11F4"/>
    <w:rsid w:val="00DE254C"/>
    <w:rsid w:val="00E15484"/>
    <w:rsid w:val="00E56F78"/>
    <w:rsid w:val="00EB12AA"/>
    <w:rsid w:val="00EC1D11"/>
    <w:rsid w:val="00ED5C2F"/>
    <w:rsid w:val="00F336C3"/>
    <w:rsid w:val="00F425C4"/>
    <w:rsid w:val="00FE09AB"/>
    <w:rsid w:val="00FE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17AB"/>
  <w15:docId w15:val="{F31E2ADC-A927-45BE-BBEE-3638FA33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spacing w:before="60" w:after="60" w:line="400" w:lineRule="atLeast"/>
      <w:jc w:val="center"/>
    </w:pPr>
    <w:rPr>
      <w:b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rFonts w:ascii=".VnArial" w:hAnsi=".VnArial"/>
      <w:i/>
      <w:sz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.VnArial" w:hAnsi=".VnArial"/>
      <w:b/>
      <w:sz w:val="24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spacing w:before="40" w:after="40" w:line="320" w:lineRule="atLeast"/>
      <w:jc w:val="center"/>
      <w:outlineLvl w:val="5"/>
    </w:pPr>
    <w:rPr>
      <w:rFonts w:ascii=".VnArial" w:hAnsi=".VnArial"/>
      <w:b/>
      <w:sz w:val="20"/>
    </w:rPr>
  </w:style>
  <w:style w:type="paragraph" w:styleId="Heading7">
    <w:name w:val="heading 7"/>
    <w:basedOn w:val="Normal"/>
    <w:next w:val="Normal"/>
    <w:pPr>
      <w:keepNext/>
      <w:spacing w:before="60" w:after="60"/>
      <w:jc w:val="both"/>
      <w:outlineLvl w:val="6"/>
    </w:pPr>
    <w:rPr>
      <w:rFonts w:ascii=".VnArial" w:hAnsi=".VnArial"/>
      <w:b/>
      <w:sz w:val="26"/>
    </w:rPr>
  </w:style>
  <w:style w:type="paragraph" w:styleId="Heading8">
    <w:name w:val="heading 8"/>
    <w:basedOn w:val="Normal"/>
    <w:next w:val="Normal"/>
    <w:pPr>
      <w:keepNext/>
      <w:spacing w:before="60" w:after="60" w:line="360" w:lineRule="auto"/>
      <w:outlineLvl w:val="7"/>
    </w:pPr>
    <w:rPr>
      <w:rFonts w:ascii=".VnArial" w:hAnsi=".VnArial"/>
      <w:b/>
      <w:sz w:val="26"/>
    </w:rPr>
  </w:style>
  <w:style w:type="paragraph" w:styleId="Heading9">
    <w:name w:val="heading 9"/>
    <w:basedOn w:val="Normal"/>
    <w:next w:val="Normal"/>
    <w:pPr>
      <w:keepNext/>
      <w:spacing w:before="60" w:after="60" w:line="360" w:lineRule="auto"/>
      <w:outlineLvl w:val="8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.VnTime" w:hAnsi=".VnTime"/>
      <w:b/>
      <w:w w:val="100"/>
      <w:position w:val="-1"/>
      <w:sz w:val="28"/>
      <w:effect w:val="none"/>
      <w:vertAlign w:val="baseline"/>
      <w:cs w:val="0"/>
      <w:em w:val="none"/>
      <w:lang w:val="en-US" w:eastAsia="en-US" w:bidi="ar-SA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val="en-US" w:eastAsia="en-US" w:bidi="ar-SA"/>
    </w:rPr>
  </w:style>
  <w:style w:type="paragraph" w:styleId="BodyText">
    <w:name w:val="Body Text"/>
    <w:basedOn w:val="Normal"/>
    <w:pPr>
      <w:spacing w:line="360" w:lineRule="atLeast"/>
      <w:jc w:val="both"/>
    </w:pPr>
    <w:rPr>
      <w:i/>
    </w:rPr>
  </w:style>
  <w:style w:type="paragraph" w:styleId="BodyText2">
    <w:name w:val="Body Text 2"/>
    <w:basedOn w:val="Normal"/>
    <w:pPr>
      <w:spacing w:before="120" w:line="360" w:lineRule="atLeast"/>
      <w:jc w:val="both"/>
    </w:pPr>
  </w:style>
  <w:style w:type="paragraph" w:styleId="BodyTextIndent">
    <w:name w:val="Body Text Indent"/>
    <w:basedOn w:val="Normal"/>
    <w:pPr>
      <w:spacing w:before="120" w:line="360" w:lineRule="atLeast"/>
      <w:ind w:left="2268" w:hanging="2268"/>
      <w:jc w:val="both"/>
    </w:pPr>
  </w:style>
  <w:style w:type="paragraph" w:styleId="BodyText3">
    <w:name w:val="Body Text 3"/>
    <w:basedOn w:val="Normal"/>
    <w:pPr>
      <w:spacing w:before="120"/>
      <w:jc w:val="both"/>
    </w:pPr>
    <w:rPr>
      <w:rFonts w:ascii=".VnArial" w:hAnsi=".VnArial"/>
      <w:sz w:val="24"/>
    </w:rPr>
  </w:style>
  <w:style w:type="paragraph" w:customStyle="1" w:styleId="1">
    <w:name w:val="1"/>
    <w:basedOn w:val="Normal"/>
    <w:pPr>
      <w:spacing w:before="360" w:line="360" w:lineRule="auto"/>
      <w:jc w:val="both"/>
    </w:pPr>
    <w:rPr>
      <w:rFonts w:ascii=".VnArial" w:hAnsi=".VnArial"/>
      <w:b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BlockText">
    <w:name w:val="Block Text"/>
    <w:basedOn w:val="Normal"/>
    <w:pPr>
      <w:tabs>
        <w:tab w:val="left" w:pos="7938"/>
      </w:tabs>
      <w:autoSpaceDE w:val="0"/>
      <w:autoSpaceDN w:val="0"/>
      <w:spacing w:before="120" w:line="360" w:lineRule="auto"/>
      <w:ind w:left="567" w:right="2155"/>
      <w:jc w:val="both"/>
    </w:pPr>
    <w:rPr>
      <w:rFonts w:ascii=".VnArial" w:hAnsi=".VnArial" w:cs=".VnArial"/>
      <w:sz w:val="21"/>
      <w:szCs w:val="21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TCVN-F">
    <w:name w:val="titTCVN-F"/>
    <w:basedOn w:val="Normal"/>
    <w:pPr>
      <w:pBdr>
        <w:top w:val="single" w:sz="18" w:space="5" w:color="auto"/>
        <w:bottom w:val="single" w:sz="18" w:space="5" w:color="auto"/>
      </w:pBdr>
      <w:tabs>
        <w:tab w:val="right" w:pos="10093"/>
      </w:tabs>
      <w:spacing w:before="120" w:line="360" w:lineRule="atLeast"/>
      <w:jc w:val="both"/>
    </w:pPr>
    <w:rPr>
      <w:rFonts w:ascii="VnHelveticaU" w:hAnsi="VnHelveticaU"/>
      <w:b/>
      <w:spacing w:val="5"/>
      <w:lang w:val="en-GB"/>
    </w:rPr>
  </w:style>
  <w:style w:type="paragraph" w:customStyle="1" w:styleId="StyleArial12ptBlackFirstline127cmRight005cm">
    <w:name w:val="Style Arial 12 pt Black First line:  1.27 cm Right:  0.05 cm"/>
    <w:basedOn w:val="Normal"/>
    <w:pPr>
      <w:spacing w:before="240" w:after="240" w:line="360" w:lineRule="auto"/>
      <w:jc w:val="both"/>
    </w:pPr>
    <w:rPr>
      <w:rFonts w:ascii="Arial" w:hAnsi="Arial" w:cs="Arial"/>
      <w:bCs/>
      <w:color w:val="000000"/>
      <w:spacing w:val="-4"/>
      <w:sz w:val="22"/>
      <w:szCs w:val="22"/>
    </w:rPr>
  </w:style>
  <w:style w:type="paragraph" w:customStyle="1" w:styleId="nav">
    <w:name w:val="nav"/>
    <w:basedOn w:val="Normal"/>
    <w:rPr>
      <w:rFonts w:ascii="Times New Roman" w:hAnsi="Times New Roman"/>
      <w:color w:val="000000"/>
      <w:sz w:val="24"/>
      <w:szCs w:val="24"/>
    </w:rPr>
  </w:style>
  <w:style w:type="character" w:customStyle="1" w:styleId="a">
    <w:name w:val="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ronounce">
    <w:name w:val="pronounce"/>
    <w:rPr>
      <w:rFonts w:ascii="Courier New" w:hAnsi="Courier New" w:cs="Courier New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inchi">
    <w:name w:val="inchi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CharChar1">
    <w:name w:val="Char Char1"/>
    <w:rPr>
      <w:rFonts w:ascii=".VnTime" w:hAnsi=".VnTime"/>
      <w:b/>
      <w:w w:val="100"/>
      <w:position w:val="-1"/>
      <w:sz w:val="28"/>
      <w:effect w:val="none"/>
      <w:vertAlign w:val="baseline"/>
      <w:cs w:val="0"/>
      <w:em w:val="none"/>
      <w:lang w:val="en-US" w:eastAsia="en-US" w:bidi="ar-SA"/>
    </w:rPr>
  </w:style>
  <w:style w:type="paragraph" w:styleId="TOC1">
    <w:name w:val="toc 1"/>
    <w:basedOn w:val="Normal"/>
    <w:next w:val="Normal"/>
    <w:rPr>
      <w:rFonts w:ascii="Arial" w:hAnsi="Arial" w:cs="Arial"/>
      <w:sz w:val="22"/>
      <w:szCs w:val="24"/>
    </w:rPr>
  </w:style>
  <w:style w:type="paragraph" w:styleId="TOC2">
    <w:name w:val="toc 2"/>
    <w:basedOn w:val="Normal"/>
    <w:next w:val="Normal"/>
    <w:pPr>
      <w:tabs>
        <w:tab w:val="left" w:pos="960"/>
        <w:tab w:val="right" w:leader="dot" w:pos="10083"/>
      </w:tabs>
    </w:pPr>
    <w:rPr>
      <w:sz w:val="24"/>
      <w:szCs w:val="24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q7k56">
    <w:name w:val="q7k56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.VnTime" w:hAnsi=".VnTime"/>
      <w:i/>
      <w:w w:val="100"/>
      <w:position w:val="-1"/>
      <w:sz w:val="28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rPr>
      <w:rFonts w:ascii=".VnTime" w:hAnsi=".VnTime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.VnTime" w:hAnsi=".VnTime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abc">
    <w:name w:val="abc"/>
    <w:basedOn w:val="Normal"/>
    <w:pPr>
      <w:autoSpaceDE w:val="0"/>
      <w:autoSpaceDN w:val="0"/>
    </w:pPr>
    <w:rPr>
      <w:rFonts w:cs=".VnTime"/>
      <w:sz w:val="24"/>
      <w:szCs w:val="24"/>
    </w:rPr>
  </w:style>
  <w:style w:type="character" w:customStyle="1" w:styleId="FooterChar">
    <w:name w:val="Footer Char"/>
    <w:rPr>
      <w:rFonts w:ascii=".VnTime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s://thuvienphapluat.vn/van-ban/thuong-mai/thong-tu-33-2014-tt-bnnptnt-thu-tuc-kiem-dich-thuc-vat-nhap-xuat-khau-qua-canh-256401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yperlink" Target="https://thuvienphapluat.vn/van-ban/bo-may-hanh-chinh/thong-tu-20-2017-tt-bnnptnt-huong-dan-nghi-dinh-39-2017-nd-cp-ve-quan-ly-thuc-an-chan-nuoi-367828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3A0D-DD66-4758-B3F3-2D054434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Đường Phạm Kim</cp:lastModifiedBy>
  <cp:revision>2</cp:revision>
  <dcterms:created xsi:type="dcterms:W3CDTF">2022-04-15T22:21:00Z</dcterms:created>
  <dcterms:modified xsi:type="dcterms:W3CDTF">2022-04-15T22:21:00Z</dcterms:modified>
</cp:coreProperties>
</file>